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997B3" w14:textId="77777777" w:rsidR="00A86059" w:rsidRPr="00353F2C" w:rsidRDefault="00D36BF0" w:rsidP="00D36BF0">
      <w:pPr>
        <w:pStyle w:val="KonuBal"/>
      </w:pPr>
      <w:r w:rsidRPr="00353F2C">
        <w:t>KRİZE KARŞI EMEĞİN HAKLARINI SAVUNMAK İÇİN</w:t>
      </w:r>
    </w:p>
    <w:p w14:paraId="3D9D70F0" w14:textId="77777777" w:rsidR="00D36BF0" w:rsidRPr="00353F2C" w:rsidRDefault="00D36BF0">
      <w:pPr>
        <w:rPr>
          <w:i/>
          <w:color w:val="FFFFFF" w:themeColor="background1"/>
        </w:rPr>
      </w:pPr>
    </w:p>
    <w:p w14:paraId="684A8DA2" w14:textId="16D94E58" w:rsidR="00D36BF0" w:rsidRPr="00353F2C" w:rsidRDefault="00D36BF0" w:rsidP="00BE2AF6">
      <w:pPr>
        <w:pStyle w:val="KonuBal"/>
      </w:pPr>
      <w:r w:rsidRPr="00353F2C">
        <w:t>DİSK</w:t>
      </w:r>
      <w:r w:rsidR="002C4230" w:rsidRPr="00353F2C">
        <w:t>’in</w:t>
      </w:r>
      <w:r w:rsidRPr="00353F2C">
        <w:t xml:space="preserve"> </w:t>
      </w:r>
      <w:r w:rsidR="00253B11">
        <w:t xml:space="preserve">ACİL </w:t>
      </w:r>
      <w:r w:rsidR="00993BBB" w:rsidRPr="00353F2C">
        <w:t xml:space="preserve">SOSYAL </w:t>
      </w:r>
      <w:r w:rsidRPr="00353F2C">
        <w:t>POLİTİKA ÖNERİLERİ</w:t>
      </w:r>
      <w:r w:rsidR="000475E4" w:rsidRPr="00353F2C">
        <w:t xml:space="preserve"> </w:t>
      </w:r>
    </w:p>
    <w:p w14:paraId="7AA541A5" w14:textId="77777777" w:rsidR="00BE2AF6" w:rsidRPr="00353F2C" w:rsidRDefault="00BE2AF6" w:rsidP="00BE2AF6">
      <w:pPr>
        <w:rPr>
          <w:color w:val="FFFFFF" w:themeColor="background1"/>
        </w:rPr>
      </w:pPr>
    </w:p>
    <w:p w14:paraId="35A1EB30" w14:textId="652C4846" w:rsidR="00DB586A" w:rsidRPr="00C27C88" w:rsidRDefault="00DB586A" w:rsidP="00A923FE">
      <w:pPr>
        <w:jc w:val="center"/>
        <w:rPr>
          <w:rStyle w:val="GlVurgulama"/>
        </w:rPr>
      </w:pPr>
      <w:r w:rsidRPr="00C27C88">
        <w:rPr>
          <w:rStyle w:val="GlVurgulama"/>
        </w:rPr>
        <w:t>DİSK GENİŞLETİLMİŞ BAŞKANLAR KURULU</w:t>
      </w:r>
    </w:p>
    <w:p w14:paraId="208D98C3" w14:textId="1FC8608A" w:rsidR="00993BBB" w:rsidRPr="00BE515C" w:rsidRDefault="00993BBB" w:rsidP="00A923FE">
      <w:pPr>
        <w:jc w:val="center"/>
        <w:rPr>
          <w:rStyle w:val="GlVurgulama"/>
          <w:color w:val="000000" w:themeColor="text1"/>
        </w:rPr>
      </w:pPr>
      <w:r w:rsidRPr="00C27C88">
        <w:rPr>
          <w:rStyle w:val="GlVurgulama"/>
        </w:rPr>
        <w:t>20 Eylül 2018-İstanbul</w:t>
      </w:r>
    </w:p>
    <w:p w14:paraId="0F2874E5" w14:textId="71809378" w:rsidR="00D36BF0" w:rsidRPr="00D36BF0" w:rsidRDefault="00D36BF0" w:rsidP="00D36BF0">
      <w:pPr>
        <w:pStyle w:val="Balk1"/>
      </w:pPr>
      <w:r w:rsidRPr="00D36BF0">
        <w:t>GİRİŞ</w:t>
      </w:r>
      <w:r w:rsidR="00993BBB">
        <w:t>:</w:t>
      </w:r>
      <w:r w:rsidR="00CE25F7">
        <w:t xml:space="preserve"> EKONOMİK KRİZ DERİNLEŞİYOR</w:t>
      </w:r>
    </w:p>
    <w:p w14:paraId="1E860BB8" w14:textId="1512204C" w:rsidR="00754097" w:rsidRDefault="00CE25F7" w:rsidP="009D45EE">
      <w:r w:rsidRPr="009D45EE">
        <w:t>Türkiye ağır</w:t>
      </w:r>
      <w:r w:rsidR="00754097" w:rsidRPr="009D45EE">
        <w:t xml:space="preserve"> bir ekonomik krize sürüklenmektedir. Krizi en kestirme özetleyen </w:t>
      </w:r>
      <w:r w:rsidR="007D3032" w:rsidRPr="009D45EE">
        <w:t>veriler</w:t>
      </w:r>
      <w:r w:rsidR="00754097" w:rsidRPr="009D45EE">
        <w:t>, doların fiyatı, enflasyon</w:t>
      </w:r>
      <w:r>
        <w:t>, işsizlik</w:t>
      </w:r>
      <w:r w:rsidR="00754097" w:rsidRPr="009D45EE">
        <w:t xml:space="preserve"> </w:t>
      </w:r>
      <w:r w:rsidR="00886D8A">
        <w:t xml:space="preserve">ve </w:t>
      </w:r>
      <w:r w:rsidR="00754097" w:rsidRPr="009D45EE">
        <w:t xml:space="preserve">faizlerdir.  2017 sonunda 3,79 </w:t>
      </w:r>
      <w:r w:rsidR="004059C0" w:rsidRPr="009D45EE">
        <w:t>TL olan dolar</w:t>
      </w:r>
      <w:r w:rsidR="00754097" w:rsidRPr="009D45EE">
        <w:t xml:space="preserve"> </w:t>
      </w:r>
      <w:r w:rsidR="00A861BC" w:rsidRPr="009D45EE">
        <w:t xml:space="preserve">ağustos ayında 7 TL’ye çıktı. </w:t>
      </w:r>
      <w:r w:rsidR="00754097" w:rsidRPr="009D45EE">
        <w:t xml:space="preserve"> </w:t>
      </w:r>
      <w:r w:rsidR="00A861BC" w:rsidRPr="009D45EE">
        <w:t>Halen 6,</w:t>
      </w:r>
      <w:r w:rsidR="00886D8A">
        <w:t>5</w:t>
      </w:r>
      <w:r w:rsidR="00A861BC" w:rsidRPr="009D45EE">
        <w:t xml:space="preserve"> TL civarında </w:t>
      </w:r>
      <w:r w:rsidR="00886D8A">
        <w:t>seyreden</w:t>
      </w:r>
      <w:r w:rsidR="00A861BC" w:rsidRPr="009D45EE">
        <w:t xml:space="preserve"> dolar</w:t>
      </w:r>
      <w:r w:rsidR="00754097" w:rsidRPr="009D45EE">
        <w:t xml:space="preserve"> </w:t>
      </w:r>
      <w:r w:rsidR="00A861BC" w:rsidRPr="009D45EE">
        <w:t>s</w:t>
      </w:r>
      <w:r w:rsidR="00754097" w:rsidRPr="009D45EE">
        <w:t xml:space="preserve">ekiz ayda TL </w:t>
      </w:r>
      <w:r w:rsidR="00886D8A">
        <w:t xml:space="preserve">karşısında </w:t>
      </w:r>
      <w:r w:rsidR="00754097" w:rsidRPr="009D45EE">
        <w:t xml:space="preserve">yüzde </w:t>
      </w:r>
      <w:r w:rsidR="00886D8A">
        <w:t>70</w:t>
      </w:r>
      <w:r w:rsidR="009D45EE" w:rsidRPr="009D45EE">
        <w:t xml:space="preserve"> </w:t>
      </w:r>
      <w:r w:rsidR="00754097" w:rsidRPr="009D45EE">
        <w:t xml:space="preserve">değer </w:t>
      </w:r>
      <w:r w:rsidR="00886D8A">
        <w:t>kazandı</w:t>
      </w:r>
      <w:r w:rsidR="00754097" w:rsidRPr="009D45EE">
        <w:t>.</w:t>
      </w:r>
      <w:r w:rsidR="00886D8A">
        <w:t xml:space="preserve"> Diğer bir ifadeyle TL yüzde 70 oranında </w:t>
      </w:r>
      <w:proofErr w:type="gramStart"/>
      <w:r w:rsidR="00886D8A">
        <w:t>devalüasyona</w:t>
      </w:r>
      <w:proofErr w:type="gramEnd"/>
      <w:r w:rsidR="00886D8A">
        <w:t xml:space="preserve"> uğradı.</w:t>
      </w:r>
    </w:p>
    <w:p w14:paraId="4B58EF96" w14:textId="7286FD0A" w:rsidR="00C5535F" w:rsidRPr="009D45EE" w:rsidRDefault="00C5535F" w:rsidP="00C5535F">
      <w:r w:rsidRPr="009D45EE">
        <w:t xml:space="preserve">Ekonominin diğer özellikleri </w:t>
      </w:r>
      <w:r w:rsidRPr="007B7D0B">
        <w:rPr>
          <w:b/>
        </w:rPr>
        <w:t xml:space="preserve">döviz krizinin bir borç krizine dönüşmek </w:t>
      </w:r>
      <w:r w:rsidR="00CE25F7" w:rsidRPr="007B7D0B">
        <w:rPr>
          <w:b/>
        </w:rPr>
        <w:t>üzere olduğunu</w:t>
      </w:r>
      <w:r w:rsidR="00CE25F7">
        <w:t xml:space="preserve"> gösteriyor.</w:t>
      </w:r>
      <w:r w:rsidRPr="009D45EE">
        <w:t xml:space="preserve"> Son verilere göre Türkiye’nin dış borcu 467 milyar dolardır</w:t>
      </w:r>
      <w:r>
        <w:t xml:space="preserve">. Bu </w:t>
      </w:r>
      <w:r w:rsidRPr="009D45EE">
        <w:t>2017 milli gelirinin %54’ü</w:t>
      </w:r>
      <w:r>
        <w:t xml:space="preserve"> demektir.</w:t>
      </w:r>
      <w:r w:rsidRPr="009D45EE">
        <w:t xml:space="preserve"> Bu</w:t>
      </w:r>
      <w:r>
        <w:t xml:space="preserve"> borcun</w:t>
      </w:r>
      <w:r w:rsidRPr="009D45EE">
        <w:t xml:space="preserve"> üçte ikisi özel sektöre (şirketlere ve bankalara) aittir. 12 ay içinde ödenmesi gereken dış yükümlülükler </w:t>
      </w:r>
      <w:r w:rsidR="00CE25F7">
        <w:t xml:space="preserve">ise </w:t>
      </w:r>
      <w:r w:rsidRPr="009D45EE">
        <w:t>180 milyar dolardır.</w:t>
      </w:r>
    </w:p>
    <w:p w14:paraId="6437C1EE" w14:textId="257C9337" w:rsidR="00754097" w:rsidRPr="007B7D0B" w:rsidRDefault="00CE25F7" w:rsidP="009D45EE">
      <w:pPr>
        <w:rPr>
          <w:b/>
        </w:rPr>
      </w:pPr>
      <w:r>
        <w:t xml:space="preserve">Krizin ilk önemli sonucu enflasyon olmuştur. </w:t>
      </w:r>
      <w:r w:rsidR="00754097" w:rsidRPr="009D45EE">
        <w:t xml:space="preserve">Eylül ayında TÜFE </w:t>
      </w:r>
      <w:r w:rsidR="00D80A25" w:rsidRPr="009D45EE">
        <w:t>yüzde 17</w:t>
      </w:r>
      <w:r w:rsidR="00B72B97" w:rsidRPr="009D45EE">
        <w:t xml:space="preserve">,9, ÜFE ise 32,13 olarak gerçekleşti. Böylece Türkiye tekrar yüksek enflasyon dönemine girmiş oldu. ÜFE’nin kısa sürede TÜFE’ye yansıyacak olması nedeniyle </w:t>
      </w:r>
      <w:r w:rsidR="00B72B97" w:rsidRPr="007B7D0B">
        <w:rPr>
          <w:b/>
        </w:rPr>
        <w:t xml:space="preserve">yıl sonu </w:t>
      </w:r>
      <w:r w:rsidRPr="007B7D0B">
        <w:rPr>
          <w:b/>
        </w:rPr>
        <w:t xml:space="preserve">tüketici </w:t>
      </w:r>
      <w:r w:rsidR="00B72B97" w:rsidRPr="007B7D0B">
        <w:rPr>
          <w:b/>
        </w:rPr>
        <w:t xml:space="preserve">enflasyonunun yüzde 20-25 </w:t>
      </w:r>
      <w:proofErr w:type="gramStart"/>
      <w:r w:rsidR="00B72B97" w:rsidRPr="007B7D0B">
        <w:rPr>
          <w:b/>
        </w:rPr>
        <w:t>aralığında</w:t>
      </w:r>
      <w:proofErr w:type="gramEnd"/>
      <w:r w:rsidR="00B72B97" w:rsidRPr="007B7D0B">
        <w:rPr>
          <w:b/>
        </w:rPr>
        <w:t xml:space="preserve"> gerçekleşmesi yüksek ihtimaldir.</w:t>
      </w:r>
      <w:r w:rsidR="00253B11">
        <w:rPr>
          <w:b/>
        </w:rPr>
        <w:t xml:space="preserve"> </w:t>
      </w:r>
      <w:r w:rsidR="00253B11" w:rsidRPr="00253B11">
        <w:t>Nitekim bugün (20 Eylül 2018) açıklanan Yeni Ekonomik Programda (Orta Vadeli Program) 2018 enflasyon tahmini 20,9 olarak yer aldı.</w:t>
      </w:r>
    </w:p>
    <w:p w14:paraId="4DA2E738" w14:textId="46251B99" w:rsidR="00A40527" w:rsidRPr="009D45EE" w:rsidRDefault="00A40527" w:rsidP="009D45EE">
      <w:r w:rsidRPr="009D45EE">
        <w:t xml:space="preserve">Son olarak Merkez Bankası’nın döviz fiyatlarına müdahale etmek için </w:t>
      </w:r>
      <w:r w:rsidRPr="007B7D0B">
        <w:rPr>
          <w:b/>
        </w:rPr>
        <w:t>faiz oranını yüzde 24’e yükseltmesi</w:t>
      </w:r>
      <w:r w:rsidRPr="009D45EE">
        <w:t xml:space="preserve"> ekonomik krizin önümüzdeki günlerde giderek derinleşeceğini göstermektedir.</w:t>
      </w:r>
      <w:r w:rsidR="00CE25F7">
        <w:t xml:space="preserve"> Yüksek faizlerin yatırımları </w:t>
      </w:r>
      <w:r w:rsidR="00DD4B68">
        <w:t>durduracağı</w:t>
      </w:r>
      <w:r w:rsidR="00253B11">
        <w:t>, yavaşlatacağı</w:t>
      </w:r>
      <w:r w:rsidR="00CE25F7">
        <w:t xml:space="preserve"> ve ekonomiyi soğutacağı biliniyor.</w:t>
      </w:r>
    </w:p>
    <w:p w14:paraId="530367D2" w14:textId="1C1F9181" w:rsidR="00A40527" w:rsidRPr="009D45EE" w:rsidRDefault="00A40527" w:rsidP="009D45EE">
      <w:r w:rsidRPr="009D45EE">
        <w:t>Türkiye ekonomisinin önümüzdeki dönemde ciddi bir daralma ve durgunluk dönemine gireceği</w:t>
      </w:r>
      <w:r w:rsidR="00405DBF" w:rsidRPr="009D45EE">
        <w:t xml:space="preserve"> ve buna enflasyonun eşlik edeceği görülüyor. </w:t>
      </w:r>
      <w:r w:rsidR="001A38EF">
        <w:t xml:space="preserve">İşsizlikteki artış bütün </w:t>
      </w:r>
      <w:r w:rsidR="00DE36BF">
        <w:t>boyutlarıyla</w:t>
      </w:r>
      <w:r w:rsidR="001A38EF">
        <w:t xml:space="preserve"> henüz TÜİK istatistikler</w:t>
      </w:r>
      <w:r w:rsidR="0006286D">
        <w:t>in</w:t>
      </w:r>
      <w:r w:rsidR="001A38EF">
        <w:t>e yansımasa da İŞKUR verileri işs</w:t>
      </w:r>
      <w:r w:rsidR="00DE36BF">
        <w:t>izlikteki artış eğilimini ortaya koyuyor.</w:t>
      </w:r>
      <w:r w:rsidR="00253B11">
        <w:t xml:space="preserve">  Yeni Ekonomik Program’da da işsizlikte artışın devem edeceği kabul edilmiş durumda.</w:t>
      </w:r>
    </w:p>
    <w:p w14:paraId="6449EC05" w14:textId="24B9C969" w:rsidR="0041395C" w:rsidRPr="009D45EE" w:rsidRDefault="0041395C" w:rsidP="009D45EE">
      <w:r w:rsidRPr="009D45EE">
        <w:lastRenderedPageBreak/>
        <w:t xml:space="preserve">Türkiye ekonomisi </w:t>
      </w:r>
      <w:r w:rsidR="009D45EE" w:rsidRPr="009D45EE">
        <w:t xml:space="preserve">hem </w:t>
      </w:r>
      <w:r w:rsidRPr="009D45EE">
        <w:t xml:space="preserve">yüksek </w:t>
      </w:r>
      <w:r w:rsidR="001C28FF" w:rsidRPr="009D45EE">
        <w:t>enflasyon</w:t>
      </w:r>
      <w:r w:rsidR="001C28FF">
        <w:t>,</w:t>
      </w:r>
      <w:r w:rsidRPr="009D45EE">
        <w:t xml:space="preserve"> hem </w:t>
      </w:r>
      <w:r w:rsidR="009D45EE" w:rsidRPr="009D45EE">
        <w:t>durgunluk</w:t>
      </w:r>
      <w:r w:rsidR="001C28FF">
        <w:t>,</w:t>
      </w:r>
      <w:r w:rsidRPr="009D45EE">
        <w:t xml:space="preserve"> </w:t>
      </w:r>
      <w:r w:rsidR="009D45EE" w:rsidRPr="009D45EE">
        <w:t xml:space="preserve">hem de </w:t>
      </w:r>
      <w:r w:rsidRPr="009D45EE">
        <w:t xml:space="preserve">küçülme ve yüksek işsizlik kıskacında birkaç yıl sürebilecek </w:t>
      </w:r>
      <w:r w:rsidR="00F7338A">
        <w:t xml:space="preserve">ve </w:t>
      </w:r>
      <w:r w:rsidR="00F7338A" w:rsidRPr="00F7338A">
        <w:rPr>
          <w:b/>
        </w:rPr>
        <w:t>enflasyon içinde durgunluk</w:t>
      </w:r>
      <w:r w:rsidR="00F7338A" w:rsidRPr="009D45EE">
        <w:t xml:space="preserve"> olarak adlandırılan </w:t>
      </w:r>
      <w:r w:rsidRPr="009D45EE">
        <w:t xml:space="preserve">bir </w:t>
      </w:r>
      <w:proofErr w:type="gramStart"/>
      <w:r w:rsidRPr="00F7338A">
        <w:rPr>
          <w:b/>
        </w:rPr>
        <w:t>stagflasyon</w:t>
      </w:r>
      <w:proofErr w:type="gramEnd"/>
      <w:r w:rsidRPr="009D45EE">
        <w:t xml:space="preserve"> sürecine girebilir.</w:t>
      </w:r>
      <w:r w:rsidR="00253B11">
        <w:t xml:space="preserve"> Nitekim ekonomideki daralma siyasi iktidar tarafından da kabul edilmektedir. </w:t>
      </w:r>
      <w:r w:rsidR="000511BA">
        <w:t xml:space="preserve">Daha önce ortalama 5,5 olarak hedeflenen büyüme </w:t>
      </w:r>
      <w:r w:rsidR="00253B11">
        <w:t xml:space="preserve">2019 için büyüme hedefi 2,3’e düşürülmüştür. Bu hedefin oldukça iyimser olduğunu </w:t>
      </w:r>
      <w:r w:rsidR="000511BA">
        <w:t xml:space="preserve">büyümenin daha da küçük olacağını söylemek mümkündür. </w:t>
      </w:r>
      <w:r w:rsidR="00253B11">
        <w:t xml:space="preserve"> </w:t>
      </w:r>
      <w:r w:rsidR="000511BA">
        <w:t>2,3’lük büyüme hedefi ekonomide durgunluğun itirafıdır. Bunun maliyeti işsizlik olacaktır.</w:t>
      </w:r>
    </w:p>
    <w:p w14:paraId="5DB1FE87" w14:textId="5DFAA735" w:rsidR="00C32157" w:rsidRDefault="00C32157" w:rsidP="009D45EE">
      <w:r w:rsidRPr="007B7D0B">
        <w:rPr>
          <w:b/>
        </w:rPr>
        <w:t>Türkiye ekonomisindeki kriz güncel politik gelişmeler</w:t>
      </w:r>
      <w:r w:rsidR="009D45EE" w:rsidRPr="007B7D0B">
        <w:rPr>
          <w:b/>
        </w:rPr>
        <w:t>in etkisiyle</w:t>
      </w:r>
      <w:r w:rsidRPr="007B7D0B">
        <w:rPr>
          <w:b/>
        </w:rPr>
        <w:t xml:space="preserve"> sınırlı olmayan yapısal bir meseledir.</w:t>
      </w:r>
      <w:r w:rsidRPr="009D45EE">
        <w:t xml:space="preserve"> Döviz krizinin ana etkeni, Türkiye’ye yabancı sermaye girişlerinin düşmesidir: Mart-Haziran 2018’de önceki yıla </w:t>
      </w:r>
      <w:r w:rsidR="00B0163E">
        <w:t xml:space="preserve">göre </w:t>
      </w:r>
      <w:r w:rsidRPr="009D45EE">
        <w:t>yabancı sermaye girişleri yüzde 85 oranında düşmüş</w:t>
      </w:r>
      <w:r w:rsidR="00B0163E">
        <w:t xml:space="preserve">tür. </w:t>
      </w:r>
      <w:r w:rsidR="00DE36BF">
        <w:t>ABD Merkez Bankasının düşük faiz politikası nedeniyle uzun yıllar</w:t>
      </w:r>
      <w:r w:rsidR="00147FAD">
        <w:t xml:space="preserve"> boyunca Türkiye </w:t>
      </w:r>
      <w:proofErr w:type="gramStart"/>
      <w:r w:rsidR="00147FAD">
        <w:t>dahil</w:t>
      </w:r>
      <w:proofErr w:type="gramEnd"/>
      <w:r w:rsidR="00147FAD">
        <w:t xml:space="preserve"> pek çok ülke ucuz dövize (sıcak paraya) dayalı bir büyüme gerçekleştirdi. Ancak birkaç yıldır bu sürenin sona ermekte olduğu biliniyor.</w:t>
      </w:r>
    </w:p>
    <w:p w14:paraId="319BD681" w14:textId="1F9B1F9B" w:rsidR="0061105E" w:rsidRPr="009D45EE" w:rsidRDefault="0061105E" w:rsidP="0061105E">
      <w:r w:rsidRPr="007B7D0B">
        <w:rPr>
          <w:b/>
        </w:rPr>
        <w:t>Türkiye’nin 2018 krizini küresel kapitalizmin yapısal koşullarından bağımsız olarak değerlendirmemeliyiz.</w:t>
      </w:r>
      <w:r w:rsidRPr="009D45EE">
        <w:t xml:space="preserve">  Yapısal koşulları zaten oluşmuş olan bu kriz ortamının ilk örneğinin Türkiye olması da kuşkusuz, </w:t>
      </w:r>
      <w:r w:rsidR="00147FAD">
        <w:t>Türkiye’nin</w:t>
      </w:r>
      <w:r w:rsidRPr="009D45EE">
        <w:t xml:space="preserve"> iç sorunları</w:t>
      </w:r>
      <w:r w:rsidR="00147FAD">
        <w:t>nın yoğunluğuyla ilgilidir.</w:t>
      </w:r>
      <w:r w:rsidRPr="009D45EE">
        <w:t xml:space="preserve"> Hukukun üstünlüğünün yadsınması, hukuk, adalet ve denetleyici kurumların çökertilmesi; ekonomi bürokrasisinde liyakat ilkelerinin yadsınarak ahbap-çavuş kapitalizmine dayalı bir örgütlenme modelinin dayatılması</w:t>
      </w:r>
      <w:r w:rsidR="00CA3A64">
        <w:t>dır.</w:t>
      </w:r>
      <w:r w:rsidRPr="009D45EE">
        <w:t xml:space="preserve"> Türkiye’nin 2018</w:t>
      </w:r>
      <w:r w:rsidR="00147FAD">
        <w:t>’de başlayan ekonomik</w:t>
      </w:r>
      <w:r w:rsidRPr="009D45EE">
        <w:t xml:space="preserve"> krizi</w:t>
      </w:r>
      <w:r w:rsidR="001C28FF">
        <w:t>,</w:t>
      </w:r>
      <w:r w:rsidRPr="009D45EE">
        <w:t xml:space="preserve"> bir yandan çarpık biçimde küreselleşen dünya ekonomisinin </w:t>
      </w:r>
      <w:proofErr w:type="gramStart"/>
      <w:r w:rsidRPr="009D45EE">
        <w:t>rantlarından</w:t>
      </w:r>
      <w:proofErr w:type="gramEnd"/>
      <w:r w:rsidRPr="009D45EE">
        <w:t xml:space="preserve"> pay kapmaya çalışan, ancak bir yandan da </w:t>
      </w:r>
      <w:r w:rsidRPr="007B7D0B">
        <w:rPr>
          <w:b/>
        </w:rPr>
        <w:t xml:space="preserve">“yerli ve milli olsun” söylemiyle pekiştirilen </w:t>
      </w:r>
      <w:r w:rsidR="007B7D0B">
        <w:rPr>
          <w:b/>
        </w:rPr>
        <w:t xml:space="preserve">küresel </w:t>
      </w:r>
      <w:proofErr w:type="spellStart"/>
      <w:r w:rsidRPr="007B7D0B">
        <w:rPr>
          <w:b/>
        </w:rPr>
        <w:t>neoliberalizmin</w:t>
      </w:r>
      <w:proofErr w:type="spellEnd"/>
      <w:r w:rsidRPr="009D45EE">
        <w:t xml:space="preserve"> </w:t>
      </w:r>
      <w:r w:rsidR="00CA3A64">
        <w:t>sonucudur</w:t>
      </w:r>
      <w:r w:rsidRPr="009D45EE">
        <w:t>.</w:t>
      </w:r>
    </w:p>
    <w:p w14:paraId="44A1CC28" w14:textId="41DEEF42" w:rsidR="00D36BF0" w:rsidRPr="00D36BF0" w:rsidRDefault="00D36BF0" w:rsidP="00D36BF0">
      <w:pPr>
        <w:pStyle w:val="Balk1"/>
      </w:pPr>
      <w:r w:rsidRPr="00D36BF0">
        <w:t xml:space="preserve">KRİZE KARŞI </w:t>
      </w:r>
      <w:r w:rsidR="00993BBB">
        <w:t xml:space="preserve">SOSYAL </w:t>
      </w:r>
      <w:r w:rsidRPr="00D36BF0">
        <w:t>POLİTİKA ÖNERİLERİ</w:t>
      </w:r>
    </w:p>
    <w:p w14:paraId="4DBE9423" w14:textId="4C58F6A1" w:rsidR="00444CA3" w:rsidRDefault="00D36BF0" w:rsidP="00D36BF0">
      <w:r>
        <w:t>Ekonomik krizin doğrudan bir sonucu olarak yükselen enflasyonun emekçilerin alım gücünü düşürücü bir etki yaratacağı, gelir dağılımı</w:t>
      </w:r>
      <w:r w:rsidR="00AC73F7">
        <w:t>nı</w:t>
      </w:r>
      <w:r>
        <w:t xml:space="preserve"> bozacağı ve işçileri daha da yoksullaştıraca</w:t>
      </w:r>
      <w:r w:rsidR="001D2495">
        <w:t>ğı</w:t>
      </w:r>
      <w:r>
        <w:t xml:space="preserve"> </w:t>
      </w:r>
      <w:r w:rsidR="001D2495">
        <w:t xml:space="preserve">sır değil. </w:t>
      </w:r>
      <w:r w:rsidR="0012180C">
        <w:t xml:space="preserve"> </w:t>
      </w:r>
      <w:r w:rsidR="0012180C" w:rsidRPr="007B7D0B">
        <w:rPr>
          <w:b/>
        </w:rPr>
        <w:t>Ekonomik krizin doğrudan sonucu emeği ile geçinenlerin yaşam koşullarının ağırlaşması olacaktır.</w:t>
      </w:r>
    </w:p>
    <w:p w14:paraId="30881D82" w14:textId="5928AFAE" w:rsidR="00444CA3" w:rsidRPr="009D45EE" w:rsidRDefault="00444CA3" w:rsidP="00444CA3">
      <w:r w:rsidRPr="007B7D0B">
        <w:rPr>
          <w:b/>
        </w:rPr>
        <w:t>Döviz ve borç krizinin domino etkileri başladı.</w:t>
      </w:r>
      <w:r w:rsidRPr="009D45EE">
        <w:t xml:space="preserve"> Enflasyon, döviz fiyatlarını izleyerek hızlandı; reel ücretler, emekli aylıkları aşınmaya başladı. Ekonomi, ilk altı ayda durgunla</w:t>
      </w:r>
      <w:r w:rsidR="007B7D0B">
        <w:t>ştı,</w:t>
      </w:r>
      <w:r w:rsidRPr="009D45EE">
        <w:t xml:space="preserve"> sonra küçülmeye başladı. Döviz borçlusu kimi şirketlerin iflas haberleri gelmeye başladı. Krizin, artan işsizlik ve yoksulluk biçimlerinde bir toplumsal bunalıma dönüşmesi gündemdedir.</w:t>
      </w:r>
    </w:p>
    <w:p w14:paraId="0E21FDAA" w14:textId="14D03412" w:rsidR="00D36BF0" w:rsidRDefault="001D2495" w:rsidP="00D36BF0">
      <w:r>
        <w:t>Oysa i</w:t>
      </w:r>
      <w:r w:rsidR="00D36BF0">
        <w:t xml:space="preserve">şçiler krizin yaratıcısı ve sorumlusu değiller. Bu nedenle krizin faturasının işçilere, çalışanlara kesilmesi kabul edilemez. </w:t>
      </w:r>
      <w:r>
        <w:t xml:space="preserve">Ciddiyetten ve içerikten yoksun </w:t>
      </w:r>
      <w:r w:rsidR="00D36BF0" w:rsidRPr="006350F4">
        <w:rPr>
          <w:b/>
        </w:rPr>
        <w:t>“aynı gemideyiz”</w:t>
      </w:r>
      <w:r w:rsidR="00D36BF0">
        <w:t xml:space="preserve"> söylemiyle krizin bedeli işçilere </w:t>
      </w:r>
      <w:r w:rsidR="00A8054A">
        <w:t xml:space="preserve">ve kamuya </w:t>
      </w:r>
      <w:r w:rsidR="00D36BF0">
        <w:t xml:space="preserve">ödettirilemez. </w:t>
      </w:r>
    </w:p>
    <w:p w14:paraId="05FD8CA2" w14:textId="67226304" w:rsidR="000511BA" w:rsidRDefault="00A8054A" w:rsidP="00A8054A">
      <w:r w:rsidRPr="009D45EE">
        <w:t>Krize karşı uygulanacak politikalar tartışılmaya başla</w:t>
      </w:r>
      <w:r>
        <w:t>n</w:t>
      </w:r>
      <w:r w:rsidRPr="009D45EE">
        <w:t xml:space="preserve">dı. Hükümet panik içinde, kararsız </w:t>
      </w:r>
      <w:r>
        <w:t xml:space="preserve">ve </w:t>
      </w:r>
      <w:r w:rsidRPr="009D45EE">
        <w:t xml:space="preserve">hareketsizdir.  </w:t>
      </w:r>
      <w:r w:rsidR="000511BA">
        <w:t xml:space="preserve">20 Eylül 2018 tarihinde açıklanan ve Yeni Ekonomik Program adı verilen Yeni </w:t>
      </w:r>
      <w:r w:rsidR="000511BA">
        <w:lastRenderedPageBreak/>
        <w:t>Ekonomik Program krize karşı etkili ve kalıcı çözümler getiren, işsizlik ve enflasyonla mücadele edebilecek bir program değildir. Program afaki rakamlarla sorunu geçiştiriyor.</w:t>
      </w:r>
      <w:r w:rsidR="001665A8">
        <w:t xml:space="preserve"> Programın hazırlanmasında sermayenin görüşleri alınırken emek kesiminin görüşlerinin alınmaması kabul edilemez. </w:t>
      </w:r>
    </w:p>
    <w:p w14:paraId="73A05DB3" w14:textId="2AE5ECC5" w:rsidR="000511BA" w:rsidRDefault="000511BA" w:rsidP="00A8054A">
      <w:r w:rsidRPr="000511BA">
        <w:rPr>
          <w:b/>
        </w:rPr>
        <w:t>Yeni Ekonomik Program işsizlik ve enflasyona karşı kalıcı önlemler içermezken işçi haklarına dönük yeni saldırıların işaretlerini taşıyor.</w:t>
      </w:r>
      <w:r>
        <w:t xml:space="preserve"> İşçiler açısından kapanmış ve tartışılması söz konusu olmayan kıdem tazminatı fonu tekrar gündeme getiriliyor, esnek çalışmanın artırılmasından söz ediliyor. Krizle uzaktan yakından ilgisi olmayan bu konular krizin faturasını işçilere kesmek için gündeme getirilmektedir. Hükümeti kıdem tazminatı fonu ve esnek çalışma konularını gündeme getirmemesi için uyarıyoruz. </w:t>
      </w:r>
    </w:p>
    <w:p w14:paraId="162FC464" w14:textId="2448554F" w:rsidR="00A8054A" w:rsidRPr="009D45EE" w:rsidRDefault="00A8054A" w:rsidP="00A8054A">
      <w:r w:rsidRPr="007B7D0B">
        <w:rPr>
          <w:b/>
        </w:rPr>
        <w:t xml:space="preserve">Sermaye çevreleri, borç krizini devlete (kamu maliyesine) </w:t>
      </w:r>
      <w:r w:rsidR="0012210A" w:rsidRPr="007B7D0B">
        <w:rPr>
          <w:b/>
        </w:rPr>
        <w:t xml:space="preserve">ve işçilere </w:t>
      </w:r>
      <w:r w:rsidRPr="007B7D0B">
        <w:rPr>
          <w:b/>
        </w:rPr>
        <w:t>yıkan yöntemleri tezgâhlamaya çalışıyor.</w:t>
      </w:r>
      <w:r w:rsidRPr="009D45EE">
        <w:t xml:space="preserve"> Döviz borçlusu şirketlerin banka kredilerini yeniden düzenleyen; vadesin</w:t>
      </w:r>
      <w:r w:rsidR="007B7D0B">
        <w:t>i, ödeme koşullarını hafifleten,</w:t>
      </w:r>
      <w:r w:rsidRPr="009D45EE">
        <w:t xml:space="preserve"> hatta silebilen bir düzenleme öneriliyor.  Finansman yükünün devlet maliyesi tarafından üstlenilmesi söz konusudur. Şirketleri ve bankaları devlet bütçesi aktarımlarıyla kurtarmak, halkın sırtından astronomik bir vurgun anlamına gelir.</w:t>
      </w:r>
    </w:p>
    <w:p w14:paraId="418DE993" w14:textId="171367E3" w:rsidR="00A8054A" w:rsidRPr="00A8054A" w:rsidRDefault="00A8054A" w:rsidP="00A8054A">
      <w:r w:rsidRPr="002C5F0E">
        <w:rPr>
          <w:b/>
        </w:rPr>
        <w:t xml:space="preserve">Türkiye borçlu bir ülkedir ama bu borç işçi sınıfının borcu değildir. </w:t>
      </w:r>
      <w:r w:rsidR="003F217C" w:rsidRPr="002C5F0E">
        <w:rPr>
          <w:b/>
        </w:rPr>
        <w:t xml:space="preserve">Borcu yüzde 1 </w:t>
      </w:r>
      <w:r w:rsidR="0012180C" w:rsidRPr="002C5F0E">
        <w:rPr>
          <w:b/>
        </w:rPr>
        <w:t>yarattı bu nedenle borcun yüzde 99’un sırtına yüklenmesi kabul edilemez.</w:t>
      </w:r>
      <w:r w:rsidR="0012180C">
        <w:t xml:space="preserve"> </w:t>
      </w:r>
      <w:r w:rsidRPr="00A8054A">
        <w:t>Borç krizinin maliyeti borçlardan yararlanan sermaye çevreleri arasında payla</w:t>
      </w:r>
      <w:r w:rsidR="001C28FF">
        <w:t xml:space="preserve">şılmalıdır. </w:t>
      </w:r>
      <w:r w:rsidR="0012210A">
        <w:t>Kriz</w:t>
      </w:r>
      <w:r w:rsidRPr="00A8054A">
        <w:t xml:space="preserve"> koşullarında “alacaklıları”, yani uluslararası finansal sermayeyi kurtarmayı temel alan bir yaklaşım kabul edilemez. </w:t>
      </w:r>
      <w:r w:rsidR="00CB00E4">
        <w:t>Ulus</w:t>
      </w:r>
      <w:r w:rsidR="00156673">
        <w:t>lararası sermaye</w:t>
      </w:r>
      <w:r w:rsidRPr="00A8054A">
        <w:t>, batık kredilerinin maliyetini genel hukuk kuralları içinde üstlenmelidir. Hazinenin bu tür kredi sözleşmelerine ilişkin yükümlülüğü söz konusu olamaz.</w:t>
      </w:r>
    </w:p>
    <w:p w14:paraId="144488D6" w14:textId="3BF7C12C" w:rsidR="00DC0D22" w:rsidRPr="002C5F0E" w:rsidRDefault="00FF56A5" w:rsidP="00A8054A">
      <w:pPr>
        <w:rPr>
          <w:b/>
        </w:rPr>
      </w:pPr>
      <w:r w:rsidRPr="00A8054A">
        <w:t>İşçi sınıfının krizin maliyetini üstlenmemesi</w:t>
      </w:r>
      <w:r w:rsidR="009A509D" w:rsidRPr="00A8054A">
        <w:t xml:space="preserve"> için, mevcut hakları korumaya yönelik aktif bir strateji </w:t>
      </w:r>
      <w:r w:rsidRPr="00A8054A">
        <w:t>gereklidir</w:t>
      </w:r>
      <w:r w:rsidR="009A509D" w:rsidRPr="00A8054A">
        <w:t>.</w:t>
      </w:r>
      <w:r w:rsidR="00A8054A" w:rsidRPr="00A8054A">
        <w:t xml:space="preserve"> </w:t>
      </w:r>
      <w:r w:rsidR="00D36BF0" w:rsidRPr="00A8054A">
        <w:t>Kriz döneminde işçileri korumak için politik</w:t>
      </w:r>
      <w:r w:rsidR="001D2495" w:rsidRPr="00A8054A">
        <w:t>a</w:t>
      </w:r>
      <w:r w:rsidR="00D36BF0" w:rsidRPr="00A8054A">
        <w:t xml:space="preserve"> alternatifleri vardır. </w:t>
      </w:r>
      <w:r w:rsidR="00D36BF0" w:rsidRPr="00DC0D22">
        <w:rPr>
          <w:b/>
        </w:rPr>
        <w:t>Toplumcu</w:t>
      </w:r>
      <w:r w:rsidR="001D2495" w:rsidRPr="00DC0D22">
        <w:rPr>
          <w:b/>
        </w:rPr>
        <w:t xml:space="preserve"> ve</w:t>
      </w:r>
      <w:r w:rsidR="00D36BF0" w:rsidRPr="00DC0D22">
        <w:rPr>
          <w:b/>
        </w:rPr>
        <w:t xml:space="preserve"> kamucu ekonomik politikalar</w:t>
      </w:r>
      <w:r w:rsidR="00D36BF0" w:rsidRPr="00A8054A">
        <w:t xml:space="preserve"> ile krize karşı emekçileri korumak mümkündür. Sendikaların kriz dönemlerinde </w:t>
      </w:r>
      <w:r w:rsidR="00D36BF0" w:rsidRPr="00DC0D22">
        <w:rPr>
          <w:b/>
        </w:rPr>
        <w:t>“taviz pazarlığı”</w:t>
      </w:r>
      <w:r w:rsidR="007631AF" w:rsidRPr="00A8054A">
        <w:t xml:space="preserve"> ve </w:t>
      </w:r>
      <w:r w:rsidR="007631AF" w:rsidRPr="00DC0D22">
        <w:rPr>
          <w:b/>
        </w:rPr>
        <w:t>“</w:t>
      </w:r>
      <w:r w:rsidR="00444CA3" w:rsidRPr="00DC0D22">
        <w:rPr>
          <w:b/>
        </w:rPr>
        <w:t>fedakârlık</w:t>
      </w:r>
      <w:r w:rsidR="007631AF" w:rsidRPr="00DC0D22">
        <w:rPr>
          <w:b/>
        </w:rPr>
        <w:t>”</w:t>
      </w:r>
      <w:r w:rsidR="007631AF" w:rsidRPr="00A8054A">
        <w:t xml:space="preserve"> söylemi </w:t>
      </w:r>
      <w:r w:rsidR="00D36BF0" w:rsidRPr="00A8054A">
        <w:t xml:space="preserve">yerine emekçileri koruyacak ve geniş kitleler tarafından sahiplenilecek politikaları savunması gerekir. </w:t>
      </w:r>
      <w:r w:rsidR="001D2495" w:rsidRPr="00A8054A">
        <w:t xml:space="preserve"> </w:t>
      </w:r>
      <w:r w:rsidR="00DC0D22" w:rsidRPr="002C5F0E">
        <w:rPr>
          <w:b/>
        </w:rPr>
        <w:t>Sendikal hareket sadece kendi üyelerinin değil toplumun yüzde 99’unun çıkarlarını savunmalı ve krize karşı tüm emekçilerin çıkarlarını savunacak bir hat oluşturmalıdır.</w:t>
      </w:r>
    </w:p>
    <w:p w14:paraId="490D2226" w14:textId="0F19A120" w:rsidR="00D36BF0" w:rsidRPr="00A8054A" w:rsidRDefault="001D2495" w:rsidP="00A8054A">
      <w:r w:rsidRPr="00A8054A">
        <w:t xml:space="preserve">Bu çerçevede DİSK </w:t>
      </w:r>
      <w:r w:rsidR="00976D98" w:rsidRPr="00A8054A">
        <w:t xml:space="preserve">krize karşı </w:t>
      </w:r>
      <w:r w:rsidR="00922E70" w:rsidRPr="00A8054A">
        <w:t>aşağıdaki önerileri</w:t>
      </w:r>
      <w:r w:rsidR="00976D98" w:rsidRPr="00A8054A">
        <w:t xml:space="preserve"> gündeme getirmekte ve hayata geçirilmesi için tüm işçilerle ve emek örgütleriyle birlikte hareket etme kararlılığında olduğunu ilan etmektedir.</w:t>
      </w:r>
    </w:p>
    <w:p w14:paraId="17E3D8E9" w14:textId="77777777" w:rsidR="00D36BF0" w:rsidRPr="002C4230" w:rsidRDefault="00D36BF0" w:rsidP="002C4230">
      <w:pPr>
        <w:pStyle w:val="Balk1"/>
      </w:pPr>
      <w:r w:rsidRPr="002C4230">
        <w:t xml:space="preserve">Ücretlerdeki Kayıplar Karşılanmalıdır </w:t>
      </w:r>
    </w:p>
    <w:p w14:paraId="1B05129A" w14:textId="16DDB043" w:rsidR="00D36BF0" w:rsidRDefault="00D36BF0" w:rsidP="00D36BF0">
      <w:r>
        <w:t xml:space="preserve">Toplu iş sözleşmesi kapsamındaki </w:t>
      </w:r>
      <w:r w:rsidR="007C4E7A">
        <w:t xml:space="preserve">işçilerin ücretleri ile </w:t>
      </w:r>
      <w:r>
        <w:t xml:space="preserve">diğer bütün çalışanların </w:t>
      </w:r>
      <w:r w:rsidRPr="002C5F0E">
        <w:rPr>
          <w:b/>
        </w:rPr>
        <w:t xml:space="preserve">2018 ücret artışları daha şimdiden enflasyon ve artan vergi dilimi nedeniyle </w:t>
      </w:r>
      <w:r w:rsidR="0084567F" w:rsidRPr="002C5F0E">
        <w:rPr>
          <w:b/>
        </w:rPr>
        <w:t>ciddi kayba uğradı</w:t>
      </w:r>
      <w:r w:rsidRPr="002C5F0E">
        <w:rPr>
          <w:b/>
        </w:rPr>
        <w:t>.</w:t>
      </w:r>
      <w:r w:rsidR="00365213" w:rsidRPr="002C5F0E">
        <w:rPr>
          <w:b/>
        </w:rPr>
        <w:t xml:space="preserve"> </w:t>
      </w:r>
      <w:r w:rsidR="00DC0D22">
        <w:t>A</w:t>
      </w:r>
      <w:r w:rsidR="00365213">
        <w:t xml:space="preserve">sgari ücret artışı enflasyonun oldukça gerisinde kaldı. </w:t>
      </w:r>
      <w:r w:rsidR="00DC0D22">
        <w:t xml:space="preserve">TÜİK verileri 2017’den itibaren özellikle </w:t>
      </w:r>
      <w:r w:rsidR="00DC0D22">
        <w:lastRenderedPageBreak/>
        <w:t>sanayide reel ücretlerde önemli gerilemeler olduğunu ortaya koymaktadır</w:t>
      </w:r>
      <w:r w:rsidR="00B64C34">
        <w:t xml:space="preserve">. </w:t>
      </w:r>
      <w:r w:rsidR="00B64C34" w:rsidRPr="002C5F0E">
        <w:rPr>
          <w:b/>
        </w:rPr>
        <w:t>Reel ücretlerdeki düşüş eğilimi yüksek enflasyon döneminde de devam edecektir.</w:t>
      </w:r>
      <w:r w:rsidR="00B64C34">
        <w:t xml:space="preserve"> </w:t>
      </w:r>
      <w:r w:rsidR="00365213">
        <w:t xml:space="preserve">Bu nedenle yılbaşı beklenmeksizin ücretlerdeki kayıplar telafi edilmelidir. </w:t>
      </w:r>
    </w:p>
    <w:p w14:paraId="51BFC112" w14:textId="2188BE28" w:rsidR="00B64C34" w:rsidRDefault="00B64C34" w:rsidP="00D36BF0">
      <w:r>
        <w:t xml:space="preserve">Sendikalar kriz dönemlerinde kemer sıkma ve fedakârlık önerilerine karşı işçilerin alım gücünü koruyan ve ücretlerin artışını savunan politikalarla çıkmalıdır. Emekçilerin alım gücünün artması </w:t>
      </w:r>
      <w:r w:rsidR="00BE5BD4">
        <w:t>ekonomik krizden çıkış için de oldukça önemlidir.</w:t>
      </w:r>
    </w:p>
    <w:p w14:paraId="2CA75B03" w14:textId="0FFF0E62" w:rsidR="00365213" w:rsidRDefault="00365213" w:rsidP="00365213">
      <w:pPr>
        <w:pStyle w:val="Balk3"/>
      </w:pPr>
      <w:r>
        <w:t xml:space="preserve">Asgari Ücret </w:t>
      </w:r>
      <w:r w:rsidR="00AF76C1">
        <w:t xml:space="preserve">Yıl Sonu Beklenmeden </w:t>
      </w:r>
      <w:r>
        <w:t>Derhal Yeniden Belirlenmelidir</w:t>
      </w:r>
    </w:p>
    <w:p w14:paraId="2B5B5D5B" w14:textId="26D4D71A" w:rsidR="00365213" w:rsidRDefault="00365213" w:rsidP="00365213">
      <w:r>
        <w:t>Bilindiği gibi asgari ücret 2018 yılında yüzde 14 oranında artırılarak 1603 TL olarak saptanmıştı. Asgari ücret miktarının ve artış oran</w:t>
      </w:r>
      <w:r w:rsidR="00623C7B">
        <w:t>ının yetersiz olduğu</w:t>
      </w:r>
      <w:r>
        <w:t xml:space="preserve"> asgari ücret saptanırken</w:t>
      </w:r>
      <w:r w:rsidR="00623C7B">
        <w:t xml:space="preserve"> DİSK tarafından</w:t>
      </w:r>
      <w:r>
        <w:t xml:space="preserve"> gerekçeleriyle açıkla</w:t>
      </w:r>
      <w:r w:rsidR="00623C7B">
        <w:t>n</w:t>
      </w:r>
      <w:r>
        <w:t xml:space="preserve">mış ve asgari ücretin 2018 yılı </w:t>
      </w:r>
      <w:r w:rsidR="00BC3EC4">
        <w:t>için 2</w:t>
      </w:r>
      <w:r w:rsidR="00623C7B">
        <w:t xml:space="preserve"> bin 300 TL olması gerektiği vurgulanmıştı</w:t>
      </w:r>
      <w:r>
        <w:t>. Aradan geçen zaman bu talebimizin haklılığını ortaya çıkardı.</w:t>
      </w:r>
    </w:p>
    <w:p w14:paraId="4E4CC67C" w14:textId="09168315" w:rsidR="00623C7B" w:rsidRDefault="00365213" w:rsidP="00365213">
      <w:r>
        <w:t xml:space="preserve">Asgari ücret gerek döviz cinsinden gerekse enflasyon karşısında eridi. </w:t>
      </w:r>
      <w:r w:rsidR="00D75413">
        <w:t>Ocak</w:t>
      </w:r>
      <w:r w:rsidR="00A452AB">
        <w:t xml:space="preserve"> 2018’de </w:t>
      </w:r>
      <w:r w:rsidR="00A452AB" w:rsidRPr="006350F4">
        <w:rPr>
          <w:b/>
        </w:rPr>
        <w:t xml:space="preserve">435 ABD </w:t>
      </w:r>
      <w:r w:rsidR="00AE2310" w:rsidRPr="006350F4">
        <w:rPr>
          <w:b/>
        </w:rPr>
        <w:t>Dolarına</w:t>
      </w:r>
      <w:r w:rsidR="00AE2310">
        <w:t xml:space="preserve"> karşılık gelen asgari ücret Eylül 2018’</w:t>
      </w:r>
      <w:r w:rsidR="006350F4">
        <w:t xml:space="preserve">de </w:t>
      </w:r>
      <w:r w:rsidR="006350F4" w:rsidRPr="006350F4">
        <w:rPr>
          <w:b/>
        </w:rPr>
        <w:t>250 ABD Do</w:t>
      </w:r>
      <w:r w:rsidR="00AE2310" w:rsidRPr="006350F4">
        <w:rPr>
          <w:b/>
        </w:rPr>
        <w:t>ların</w:t>
      </w:r>
      <w:r w:rsidR="006350F4" w:rsidRPr="006350F4">
        <w:rPr>
          <w:b/>
        </w:rPr>
        <w:t>ın</w:t>
      </w:r>
      <w:r w:rsidR="00AE2310">
        <w:t xml:space="preserve"> altına geriledi.</w:t>
      </w:r>
    </w:p>
    <w:p w14:paraId="6B1928AC" w14:textId="4FE8FC80" w:rsidR="00365213" w:rsidRDefault="00365213" w:rsidP="00365213">
      <w:proofErr w:type="gramStart"/>
      <w:r>
        <w:t>Yıl sonu</w:t>
      </w:r>
      <w:proofErr w:type="gramEnd"/>
      <w:r>
        <w:t xml:space="preserve"> enflasyonunun yüzde </w:t>
      </w:r>
      <w:r w:rsidR="00AE2310">
        <w:t>20-25 bandında gerçekleşeceği sır değil. Böylece a</w:t>
      </w:r>
      <w:r>
        <w:t xml:space="preserve">sgari ücret erimeye devam edecek. Bu nedenle tüm ücretli çalışanlar için </w:t>
      </w:r>
      <w:proofErr w:type="gramStart"/>
      <w:r>
        <w:t>baz</w:t>
      </w:r>
      <w:proofErr w:type="gramEnd"/>
      <w:r>
        <w:t xml:space="preserve"> ücret olan </w:t>
      </w:r>
      <w:r w:rsidR="00AE2310">
        <w:t>ve</w:t>
      </w:r>
      <w:r>
        <w:t xml:space="preserve"> ücretli çalışan herkesi ilgilendiren asgari ücret vakit kaybetmeksizin yeniden belirlenmelidir.</w:t>
      </w:r>
    </w:p>
    <w:p w14:paraId="3A9BEB1A" w14:textId="4B8BA987" w:rsidR="00475AF2" w:rsidRDefault="006350F4" w:rsidP="00365213">
      <w:r>
        <w:t>İş Kanunu’nun 39. m</w:t>
      </w:r>
      <w:r w:rsidR="00365213">
        <w:t xml:space="preserve">addesine göre asgari ücret en geç iki yılda bir belirlenir. Dolayısıyla asgari ücretin bir yıl dolmadan belirlenmesinin önünde yasal bir engel yoktur. Dahası geçmişte asgari ücretin altışar aylık dönemlerle arttığı biliniyor. </w:t>
      </w:r>
      <w:r w:rsidR="00365213" w:rsidRPr="002C5F0E">
        <w:t xml:space="preserve">Asgari Ücret Tespit Komisyonu derhal toplanarak ve krizin yarattığı tahribatı dikkate alarak </w:t>
      </w:r>
      <w:r w:rsidR="00365213" w:rsidRPr="001665A8">
        <w:rPr>
          <w:b/>
        </w:rPr>
        <w:t>2018’in son dört ayı için asgari ücreti yeniden belirlemelidir.</w:t>
      </w:r>
      <w:r w:rsidR="00AE2310">
        <w:t xml:space="preserve"> </w:t>
      </w:r>
      <w:r w:rsidR="00475AF2">
        <w:t>Asgari ücret artışı genel ücret artışını da sağlayacaktır.</w:t>
      </w:r>
    </w:p>
    <w:p w14:paraId="0A971A04" w14:textId="0DE9E34C" w:rsidR="00365213" w:rsidRDefault="000A5E06" w:rsidP="00475AF2">
      <w:pPr>
        <w:pStyle w:val="Balk3"/>
      </w:pPr>
      <w:r>
        <w:t xml:space="preserve">Tüm </w:t>
      </w:r>
      <w:r w:rsidR="00475AF2">
        <w:t>Ücretler</w:t>
      </w:r>
      <w:r w:rsidR="001665A8">
        <w:t>e Derhal Enflasyon Zammı Yapılmalıdır</w:t>
      </w:r>
      <w:r w:rsidR="00475AF2">
        <w:t xml:space="preserve"> </w:t>
      </w:r>
    </w:p>
    <w:p w14:paraId="59B1DB13" w14:textId="5B518E93" w:rsidR="00B51561" w:rsidRDefault="00B51561" w:rsidP="00475AF2">
      <w:r>
        <w:t xml:space="preserve">Enflasyondaki beklenmedik artış 2018 ücretlerini şimdiden eritti. Genellikle bir önceki yılın enflasyonundan hareketle belirlenen 2018 </w:t>
      </w:r>
      <w:r w:rsidR="00A43C29">
        <w:t>ücretlerinde</w:t>
      </w:r>
      <w:r>
        <w:t xml:space="preserve"> ciddi kay</w:t>
      </w:r>
      <w:r w:rsidR="00A43C29">
        <w:t xml:space="preserve">ıplar yaşandı. </w:t>
      </w:r>
      <w:r w:rsidR="000A5E06">
        <w:t>Özel sektör işçilerinin yüzde 95’i toplu iş sözleşmesinden yoksun olduğu için enflasyon karşısında ciddi kayıplar yaşamaları söz konusudur.</w:t>
      </w:r>
    </w:p>
    <w:p w14:paraId="61CDCF90" w14:textId="62D78D1E" w:rsidR="00475AF2" w:rsidRDefault="00475AF2" w:rsidP="00475AF2">
      <w:r>
        <w:t xml:space="preserve">2018 yılı ücretleri gerek toplu iş sözleşmesi kapsamında gerekse sendikasız işçiler için revize edilmeli ve </w:t>
      </w:r>
      <w:r w:rsidRPr="002C5F0E">
        <w:rPr>
          <w:b/>
        </w:rPr>
        <w:t>ücretlere enflasyon kaybını karşılayacak ek zam yapılmalıdır.</w:t>
      </w:r>
      <w:r>
        <w:t xml:space="preserve"> Sendikalar telafi zammı talebinde bulunmalı. Toplu iş sözleşmeleri protokoller yoluyla ücretler açısından revize edilmelidir. Sendikasız işçilerin iyileştirme talebi için </w:t>
      </w:r>
      <w:r w:rsidR="000A5E06">
        <w:t xml:space="preserve">de </w:t>
      </w:r>
      <w:r>
        <w:t>kamuoyu oluşturulmalıdır.</w:t>
      </w:r>
    </w:p>
    <w:p w14:paraId="2FA0A56C" w14:textId="77777777" w:rsidR="00475AF2" w:rsidRDefault="00475AF2" w:rsidP="00475AF2">
      <w:pPr>
        <w:pStyle w:val="Balk3"/>
      </w:pPr>
      <w:r>
        <w:t>Kadroya Alınan Taşeron İşçilerin Ücretleri Derhal İyileştirilmelidir</w:t>
      </w:r>
    </w:p>
    <w:p w14:paraId="40F6FF78" w14:textId="1132E23B" w:rsidR="00475AF2" w:rsidRDefault="00475AF2" w:rsidP="00475AF2">
      <w:r>
        <w:t xml:space="preserve">Bilindiği gibi sayıları bir milyona yaklaştığı ifade edilen </w:t>
      </w:r>
      <w:r w:rsidR="001936D0">
        <w:t>kamudaki taşeron işçiler</w:t>
      </w:r>
      <w:r>
        <w:t xml:space="preserve"> 2018</w:t>
      </w:r>
      <w:r w:rsidR="001936D0">
        <w:t xml:space="preserve"> yılında tartışmalı yöntemlerle </w:t>
      </w:r>
      <w:r>
        <w:t>kadroya alındı. DİSK olarak kadroya alınma sürecinde yaşanan olumsuzluklara ve ayrımcılıklara dikkat çekmiştik.</w:t>
      </w:r>
    </w:p>
    <w:p w14:paraId="02505338" w14:textId="0CB07B06" w:rsidR="00B51561" w:rsidRDefault="00475AF2" w:rsidP="00475AF2">
      <w:r>
        <w:lastRenderedPageBreak/>
        <w:t xml:space="preserve">Bu olumsuzluk </w:t>
      </w:r>
      <w:r w:rsidR="00AE2310">
        <w:t>ve</w:t>
      </w:r>
      <w:r>
        <w:t xml:space="preserve"> ayrımcılıklardan en önemlisi kadroya alınan taşeron işçilere ikinci sınıf </w:t>
      </w:r>
      <w:r w:rsidR="000A5E06">
        <w:t xml:space="preserve">kamu </w:t>
      </w:r>
      <w:r>
        <w:t>işçi</w:t>
      </w:r>
      <w:r w:rsidR="000A5E06">
        <w:t>si</w:t>
      </w:r>
      <w:r>
        <w:t xml:space="preserve"> muamelesi yapılması ve ücretlerinin mevcut kamu işçisinin çok altında tutulmasıydı. Bilindiği gibi kadroya alınan taşeron işçilere 2018, 201</w:t>
      </w:r>
      <w:r w:rsidR="006350F4">
        <w:t>9</w:t>
      </w:r>
      <w:r>
        <w:t xml:space="preserve"> ve 2020 yılları için 6 ayda bir yüzde 4 zam verilmesi söz konusu.</w:t>
      </w:r>
      <w:r w:rsidR="00AE2310">
        <w:t xml:space="preserve"> Böylece </w:t>
      </w:r>
      <w:r w:rsidR="000A5E06">
        <w:t xml:space="preserve">kadroya alınan taşeron işçilerin </w:t>
      </w:r>
      <w:r w:rsidR="00AE2310">
        <w:t>ortalama yıllık zam oranı yüzde 8 civarında kalacak</w:t>
      </w:r>
      <w:r w:rsidR="00B51561">
        <w:t>tır</w:t>
      </w:r>
      <w:r w:rsidR="00AE2310">
        <w:t>.</w:t>
      </w:r>
      <w:r>
        <w:t xml:space="preserve"> </w:t>
      </w:r>
    </w:p>
    <w:p w14:paraId="5EB37343" w14:textId="5E9543B0" w:rsidR="00475AF2" w:rsidRDefault="00913ECF" w:rsidP="00475AF2">
      <w:r>
        <w:t>Kadroya alınan t</w:t>
      </w:r>
      <w:r w:rsidR="00475AF2">
        <w:t>aşeron işçilerin</w:t>
      </w:r>
      <w:r>
        <w:t xml:space="preserve"> tabi oldukları mevzuat ve toplu iş sözleşmesi nedeniyle enflasyon farkından yararlanması mümkün olamayacak. Bu taşeron işçilerin ücretlerinde büyük kayıplar yaşanmasına ve ücretlerinin asgari ücret seviyesine gerilemesine yol açacak.</w:t>
      </w:r>
    </w:p>
    <w:p w14:paraId="2559B4EC" w14:textId="2A9BD8FA" w:rsidR="00913ECF" w:rsidRPr="002C5F0E" w:rsidRDefault="00913ECF" w:rsidP="00475AF2">
      <w:pPr>
        <w:rPr>
          <w:b/>
        </w:rPr>
      </w:pPr>
      <w:r w:rsidRPr="002C5F0E">
        <w:rPr>
          <w:b/>
        </w:rPr>
        <w:t>Bu nede</w:t>
      </w:r>
      <w:r w:rsidR="00AE2310" w:rsidRPr="002C5F0E">
        <w:rPr>
          <w:b/>
        </w:rPr>
        <w:t>nle derhal düzenleme yapılarak, t</w:t>
      </w:r>
      <w:r w:rsidRPr="002C5F0E">
        <w:rPr>
          <w:b/>
        </w:rPr>
        <w:t xml:space="preserve">aşeron işçilerin öncelikle enflasyon oranında zam alması ve ardından da </w:t>
      </w:r>
      <w:r w:rsidR="00D357DC" w:rsidRPr="002C5F0E">
        <w:rPr>
          <w:b/>
        </w:rPr>
        <w:t>kadroya alındıkları</w:t>
      </w:r>
      <w:r w:rsidRPr="002C5F0E">
        <w:rPr>
          <w:b/>
        </w:rPr>
        <w:t xml:space="preserve"> işyerlerinde </w:t>
      </w:r>
      <w:r w:rsidR="00D357DC" w:rsidRPr="002C5F0E">
        <w:rPr>
          <w:b/>
        </w:rPr>
        <w:t>halen çalışan eski kamu işçilerine</w:t>
      </w:r>
      <w:r w:rsidRPr="002C5F0E">
        <w:rPr>
          <w:b/>
        </w:rPr>
        <w:t xml:space="preserve"> eş değer ücret almaları sağlanmalıdır.</w:t>
      </w:r>
    </w:p>
    <w:p w14:paraId="7D7E8491" w14:textId="77777777" w:rsidR="00913ECF" w:rsidRDefault="00913ECF" w:rsidP="001936D0">
      <w:pPr>
        <w:pStyle w:val="Balk3"/>
      </w:pPr>
      <w:r>
        <w:t>Emekli Aylık ve Gelirleri Derhal Güncellenmelidir</w:t>
      </w:r>
    </w:p>
    <w:p w14:paraId="7DE4C2B7" w14:textId="5CBC84BA" w:rsidR="00AF76C1" w:rsidRDefault="00B662CA" w:rsidP="00475AF2">
      <w:r>
        <w:t xml:space="preserve">Bilindiği gibi emekli aylık ve gelirleri oldukça yetersiz ve adaletsizdir. </w:t>
      </w:r>
      <w:r w:rsidR="00AF76C1">
        <w:t xml:space="preserve">Aynı koşullarda emekli olanlar arasında büyük farklılıklar yaşanmaktadır. </w:t>
      </w:r>
      <w:r w:rsidR="00B51561">
        <w:t>Dahası emeklilerin ve hak sahiplerinin kayda değer bir bölümü asgari ücretin altında aylık ve gelir almaktadır.</w:t>
      </w:r>
    </w:p>
    <w:p w14:paraId="0A543DF0" w14:textId="336A8D5B" w:rsidR="00B662CA" w:rsidRPr="002C5F0E" w:rsidRDefault="00B662CA" w:rsidP="00475AF2">
      <w:pPr>
        <w:rPr>
          <w:b/>
        </w:rPr>
      </w:pPr>
      <w:r>
        <w:t xml:space="preserve">Ekonomik </w:t>
      </w:r>
      <w:r w:rsidR="00ED2A5A">
        <w:t>krizin</w:t>
      </w:r>
      <w:r>
        <w:t xml:space="preserve"> en çok etkilediği kesimlerin başında emekliler gelmektedir.</w:t>
      </w:r>
      <w:r w:rsidR="00AF76C1">
        <w:t xml:space="preserve"> </w:t>
      </w:r>
      <w:r>
        <w:t xml:space="preserve">İlk adım olarak asgari ücret altında olan </w:t>
      </w:r>
      <w:r w:rsidRPr="002C5F0E">
        <w:rPr>
          <w:b/>
        </w:rPr>
        <w:t>tüm emekli aylık ve g</w:t>
      </w:r>
      <w:r w:rsidR="000961E0" w:rsidRPr="002C5F0E">
        <w:rPr>
          <w:b/>
        </w:rPr>
        <w:t xml:space="preserve">elirlerinin asgari </w:t>
      </w:r>
      <w:r w:rsidR="00043E08" w:rsidRPr="002C5F0E">
        <w:rPr>
          <w:b/>
        </w:rPr>
        <w:t xml:space="preserve">derhal </w:t>
      </w:r>
      <w:r w:rsidR="000961E0" w:rsidRPr="002C5F0E">
        <w:rPr>
          <w:b/>
        </w:rPr>
        <w:t>ücret düzeyine çıkarılması gerekir.</w:t>
      </w:r>
      <w:r w:rsidR="00043E08" w:rsidRPr="002C5F0E">
        <w:rPr>
          <w:b/>
        </w:rPr>
        <w:t xml:space="preserve"> Asgari ücretin altında emekli aylığı ve geliri olmaması için yasal düzenleme yapılmalıdır. </w:t>
      </w:r>
    </w:p>
    <w:p w14:paraId="5CD8CF2B" w14:textId="13FD809E" w:rsidR="000961E0" w:rsidRPr="002C5F0E" w:rsidRDefault="000961E0" w:rsidP="00475AF2">
      <w:pPr>
        <w:rPr>
          <w:b/>
        </w:rPr>
      </w:pPr>
      <w:r>
        <w:t>Bir diğer adım ol</w:t>
      </w:r>
      <w:r w:rsidR="00D357DC">
        <w:t>arak emekli aylık ve gelirlerin</w:t>
      </w:r>
      <w:r>
        <w:t xml:space="preserve">e </w:t>
      </w:r>
      <w:r w:rsidRPr="002C5F0E">
        <w:rPr>
          <w:b/>
        </w:rPr>
        <w:t>sadece enflasyon değil milli geli</w:t>
      </w:r>
      <w:r w:rsidR="00D357DC" w:rsidRPr="002C5F0E">
        <w:rPr>
          <w:b/>
        </w:rPr>
        <w:t>r artışı da dikkate alınarak zam yapılmalıdır.</w:t>
      </w:r>
    </w:p>
    <w:p w14:paraId="04907A31" w14:textId="77777777" w:rsidR="00475AF2" w:rsidRDefault="00475AF2" w:rsidP="00475AF2">
      <w:pPr>
        <w:pStyle w:val="Balk1"/>
      </w:pPr>
      <w:r>
        <w:t>Vergi</w:t>
      </w:r>
      <w:r w:rsidR="00B662CA">
        <w:t>ler Düşürülmelidir</w:t>
      </w:r>
    </w:p>
    <w:p w14:paraId="35AC6DE9" w14:textId="22DE40FF" w:rsidR="00913ECF" w:rsidRPr="00913ECF" w:rsidRDefault="003F217C" w:rsidP="00913ECF">
      <w:r w:rsidRPr="009D45EE">
        <w:t>Türkiye dünyanın en adaletsiz vergi</w:t>
      </w:r>
      <w:r w:rsidR="002C5F0E">
        <w:t xml:space="preserve"> sistemlerinden birine sahiptir.</w:t>
      </w:r>
      <w:r w:rsidRPr="009D45EE">
        <w:t xml:space="preserve"> </w:t>
      </w:r>
      <w:r w:rsidRPr="002C5F0E">
        <w:rPr>
          <w:b/>
        </w:rPr>
        <w:t xml:space="preserve">Vergilerin dörtte üçü ücretliler ve tüketiciler tarafından ödenmektedir. </w:t>
      </w:r>
      <w:r w:rsidR="00913ECF">
        <w:t>Çalışanları krize karşı korumanın önemli yollarından biri ücretler üzerindeki vergilerin düşürülmesidir.</w:t>
      </w:r>
      <w:r w:rsidR="002E553F">
        <w:t xml:space="preserve"> Çalışanların vergi yükünün düşürülmesi net ücretlerin artmasını sağlayacaktır.</w:t>
      </w:r>
    </w:p>
    <w:p w14:paraId="330161C1" w14:textId="06D9169F" w:rsidR="00475AF2" w:rsidRDefault="00913ECF" w:rsidP="00475AF2">
      <w:pPr>
        <w:pStyle w:val="Balk2"/>
      </w:pPr>
      <w:r>
        <w:t xml:space="preserve">Asgari Ücret Net Ödenmeli </w:t>
      </w:r>
      <w:r w:rsidR="002E553F">
        <w:t xml:space="preserve">ve </w:t>
      </w:r>
      <w:r w:rsidR="00475AF2">
        <w:t xml:space="preserve">Gelir </w:t>
      </w:r>
      <w:r>
        <w:t>V</w:t>
      </w:r>
      <w:r w:rsidR="00475AF2">
        <w:t xml:space="preserve">ergisi </w:t>
      </w:r>
      <w:r>
        <w:t xml:space="preserve">Yükü Düşürülmelidir. </w:t>
      </w:r>
    </w:p>
    <w:p w14:paraId="57100859" w14:textId="0B3EA55B" w:rsidR="00475AF2" w:rsidRPr="002C5F0E" w:rsidRDefault="00913ECF" w:rsidP="00475AF2">
      <w:pPr>
        <w:rPr>
          <w:b/>
        </w:rPr>
      </w:pPr>
      <w:r>
        <w:t xml:space="preserve">İşçilerin gelirlerini artırmak için asgari ücret net olarak ödenmelidir. </w:t>
      </w:r>
      <w:r w:rsidRPr="002C5F0E">
        <w:rPr>
          <w:b/>
        </w:rPr>
        <w:t xml:space="preserve">Asgari ücretten </w:t>
      </w:r>
      <w:r w:rsidR="00BC3EC4" w:rsidRPr="002C5F0E">
        <w:rPr>
          <w:b/>
        </w:rPr>
        <w:t>hiçbir</w:t>
      </w:r>
      <w:r w:rsidRPr="002C5F0E">
        <w:rPr>
          <w:b/>
        </w:rPr>
        <w:t xml:space="preserve"> suretle vergi kesilmemelidir. </w:t>
      </w:r>
    </w:p>
    <w:p w14:paraId="1D1D1301" w14:textId="5CA0DE37" w:rsidR="00913ECF" w:rsidRDefault="00913ECF" w:rsidP="00475AF2">
      <w:r>
        <w:t>Öte yandan vergi dilimleri gözden geçirilmelidir</w:t>
      </w:r>
      <w:r w:rsidRPr="002C5F0E">
        <w:rPr>
          <w:b/>
        </w:rPr>
        <w:t xml:space="preserve">. Yüzde 15’lik </w:t>
      </w:r>
      <w:r w:rsidR="00D357DC" w:rsidRPr="002C5F0E">
        <w:rPr>
          <w:b/>
        </w:rPr>
        <w:t xml:space="preserve">ilk dilim </w:t>
      </w:r>
      <w:r w:rsidRPr="002C5F0E">
        <w:rPr>
          <w:b/>
        </w:rPr>
        <w:t>vergi oranı vergi dilimleri korunarak yüzde 10’a düşürülmeli.</w:t>
      </w:r>
      <w:r>
        <w:t xml:space="preserve"> Vergi dilimleri en az enflasyon ve milli gelir artışı oranında yükseltilmelidir. Böylece düşük gelirlilerden daha az gelir vergisi alınmalıdır.</w:t>
      </w:r>
      <w:r w:rsidR="002E553F">
        <w:t xml:space="preserve"> </w:t>
      </w:r>
      <w:r w:rsidR="002E553F">
        <w:lastRenderedPageBreak/>
        <w:t xml:space="preserve">Yüksek gelir grupları için yeni vergi dilimleri </w:t>
      </w:r>
      <w:r w:rsidR="00226B1F">
        <w:t>oluşturulmalı ve</w:t>
      </w:r>
      <w:r w:rsidR="002E553F">
        <w:t xml:space="preserve"> yüksek gelir gruplarının vergi oranları artırılmalıdır.</w:t>
      </w:r>
    </w:p>
    <w:p w14:paraId="7F6ECA93" w14:textId="1BCC4A3B" w:rsidR="00475AF2" w:rsidRDefault="00D357DC" w:rsidP="00475AF2">
      <w:pPr>
        <w:pStyle w:val="Balk2"/>
      </w:pPr>
      <w:r>
        <w:t>KDV ve Diğer Dolaylı Vergiler D</w:t>
      </w:r>
      <w:r w:rsidR="00475AF2">
        <w:t>üşürülmelidir</w:t>
      </w:r>
    </w:p>
    <w:p w14:paraId="585E78F7" w14:textId="43876DB8" w:rsidR="00B662CA" w:rsidRPr="002C5F0E" w:rsidRDefault="00913ECF" w:rsidP="00913ECF">
      <w:pPr>
        <w:rPr>
          <w:b/>
        </w:rPr>
      </w:pPr>
      <w:r>
        <w:t>KDV ve dolaylı vergiler emekçilerin üzerindeki en önemli yüktür. Dolaylı vergiler adaletsizdir. Gelirleri ne olursa olsun herkes aynı tüketim vergisini ödeme</w:t>
      </w:r>
      <w:r w:rsidR="00194A2E">
        <w:t>ktedir</w:t>
      </w:r>
      <w:r>
        <w:t xml:space="preserve">. </w:t>
      </w:r>
      <w:r w:rsidR="00B662CA">
        <w:t>Türkiye’de temel vergi kaynağı dolaylı vergilerdir. Oysa adil bir vergilendirme için temel vergi kaynağı gelir ve servet olmalıdır.</w:t>
      </w:r>
      <w:r w:rsidR="007631AF">
        <w:t xml:space="preserve"> </w:t>
      </w:r>
      <w:r w:rsidR="00226B1F">
        <w:t xml:space="preserve">Bu nenenle dolaylı vergiler düşürülmelidir.  Öncelikle halkın yoğun olarak tükettiği temel tüketim mallarında KDV kaldırılmalı veya ciddi oranda düşürülmelidir.  </w:t>
      </w:r>
      <w:r w:rsidR="007631AF" w:rsidRPr="002C5F0E">
        <w:rPr>
          <w:b/>
        </w:rPr>
        <w:t xml:space="preserve">Özellikle elektrik, su, </w:t>
      </w:r>
      <w:r w:rsidR="00226B1F" w:rsidRPr="002C5F0E">
        <w:rPr>
          <w:b/>
        </w:rPr>
        <w:t>doğalgaz, ulaşım ve iletişim</w:t>
      </w:r>
      <w:r w:rsidR="007631AF" w:rsidRPr="002C5F0E">
        <w:rPr>
          <w:b/>
        </w:rPr>
        <w:t xml:space="preserve"> üzerindeki tüketim vergileri düşürülmelidir.</w:t>
      </w:r>
    </w:p>
    <w:p w14:paraId="0BF4B22A" w14:textId="7752EE5D" w:rsidR="00913ECF" w:rsidRDefault="00913ECF" w:rsidP="00913ECF">
      <w:pPr>
        <w:pStyle w:val="Balk1"/>
      </w:pPr>
      <w:r>
        <w:t>Kamu</w:t>
      </w:r>
      <w:r w:rsidR="005F2EDF">
        <w:t>sal Mal ve Hizmetler</w:t>
      </w:r>
      <w:r>
        <w:t>e Zam Yapılmamalıdır</w:t>
      </w:r>
    </w:p>
    <w:p w14:paraId="45639D32" w14:textId="22B85895" w:rsidR="00B662CA" w:rsidRDefault="00B662CA" w:rsidP="00B662CA">
      <w:r>
        <w:t xml:space="preserve">Krize karşı çalışanların korunması için </w:t>
      </w:r>
      <w:r w:rsidR="005F2EDF">
        <w:t>fiyatları kamu tarafından belirlenen</w:t>
      </w:r>
      <w:r>
        <w:t xml:space="preserve"> ve geniş kesimlerce tüketilen hizmetlerin fiyatlarına zam yapılmamalı</w:t>
      </w:r>
      <w:r w:rsidR="00982445">
        <w:t>dır</w:t>
      </w:r>
      <w:r>
        <w:t>. Eğitim</w:t>
      </w:r>
      <w:r w:rsidR="00982445">
        <w:t>,</w:t>
      </w:r>
      <w:r>
        <w:t xml:space="preserve"> sağlık ve benzeri kamusal hizmetlerden alınan bedellere </w:t>
      </w:r>
      <w:r w:rsidR="00F93AB4">
        <w:t>arttırılmamalı, d</w:t>
      </w:r>
      <w:r>
        <w:t xml:space="preserve">ahası bu bedeller kaldırılarak eğitim, sağlık tümüyle </w:t>
      </w:r>
      <w:r w:rsidR="00E22280">
        <w:t xml:space="preserve">ücretsiz </w:t>
      </w:r>
      <w:r>
        <w:t>olma</w:t>
      </w:r>
      <w:bookmarkStart w:id="0" w:name="_GoBack"/>
      <w:bookmarkEnd w:id="0"/>
      <w:r>
        <w:t xml:space="preserve">lıdır. </w:t>
      </w:r>
      <w:r w:rsidRPr="002C5F0E">
        <w:rPr>
          <w:b/>
        </w:rPr>
        <w:t>Kamu ulaşım bedellerine ve hanelerde tüketilen elektrik, su ve doğalgaza zam yapılmamalıdır.</w:t>
      </w:r>
    </w:p>
    <w:p w14:paraId="7F602A8C" w14:textId="5231E8CE" w:rsidR="0029010E" w:rsidRDefault="001665A8" w:rsidP="0029010E">
      <w:pPr>
        <w:pStyle w:val="Balk1"/>
      </w:pPr>
      <w:r>
        <w:t>Üretken Olmayan Yatırımlar</w:t>
      </w:r>
      <w:r w:rsidR="0029010E">
        <w:t xml:space="preserve"> Dur</w:t>
      </w:r>
      <w:r w:rsidR="00F2688E">
        <w:t>durulmalıdır</w:t>
      </w:r>
    </w:p>
    <w:p w14:paraId="2279D50D" w14:textId="162A4E2D" w:rsidR="00226B1F" w:rsidRDefault="00035D7C" w:rsidP="00444CA3">
      <w:r w:rsidRPr="00444CA3">
        <w:t xml:space="preserve">Türkiye’de kamusal kaynaklar uzun bir süredir betona gömülmektedir. </w:t>
      </w:r>
      <w:r w:rsidR="00226B1F">
        <w:t xml:space="preserve">Türkiye yıllardır ucuz dövize dayalı borçlanma politikası uyguladı. Ancak kullanılan bu kaynaklar üretken yatırımlar yerine betona gömüldü. İnşaata dayalı bir büyüme </w:t>
      </w:r>
      <w:r>
        <w:t xml:space="preserve">politikası izlendi. </w:t>
      </w:r>
    </w:p>
    <w:p w14:paraId="77D32458" w14:textId="36135953" w:rsidR="0029010E" w:rsidRPr="00444CA3" w:rsidRDefault="00B645D1" w:rsidP="00444CA3">
      <w:r w:rsidRPr="00444CA3">
        <w:t>Kamusal kaynakların üretken alanlara yatırılması gerekir</w:t>
      </w:r>
      <w:r w:rsidRPr="006262AB">
        <w:rPr>
          <w:b/>
        </w:rPr>
        <w:t>. Bu nedenle b</w:t>
      </w:r>
      <w:r w:rsidR="0029010E" w:rsidRPr="006262AB">
        <w:rPr>
          <w:b/>
        </w:rPr>
        <w:t xml:space="preserve">aşta Kanal İstanbul olmak üzere ciddi kaynak israfına yol açacak </w:t>
      </w:r>
      <w:r w:rsidR="00035D7C" w:rsidRPr="006262AB">
        <w:rPr>
          <w:b/>
        </w:rPr>
        <w:t xml:space="preserve">gereksiz </w:t>
      </w:r>
      <w:r w:rsidR="0029010E" w:rsidRPr="006262AB">
        <w:rPr>
          <w:b/>
        </w:rPr>
        <w:t xml:space="preserve">yatırımların </w:t>
      </w:r>
      <w:r w:rsidRPr="006262AB">
        <w:rPr>
          <w:b/>
        </w:rPr>
        <w:t xml:space="preserve">derhal </w:t>
      </w:r>
      <w:r w:rsidR="0029010E" w:rsidRPr="006262AB">
        <w:rPr>
          <w:b/>
        </w:rPr>
        <w:t>durdurulmasını istiyoruz.</w:t>
      </w:r>
      <w:r w:rsidR="00035D7C">
        <w:t xml:space="preserve"> Bunun yerine istihdam sağlayıcı yatırımlara yönelmek gerekir. </w:t>
      </w:r>
    </w:p>
    <w:p w14:paraId="199259E3" w14:textId="3B49EBDF" w:rsidR="000961E0" w:rsidRDefault="000961E0" w:rsidP="000961E0">
      <w:pPr>
        <w:pStyle w:val="Balk1"/>
      </w:pPr>
      <w:r>
        <w:t>Topl</w:t>
      </w:r>
      <w:r w:rsidR="00D357DC">
        <w:t>u</w:t>
      </w:r>
      <w:r w:rsidR="00444CA3">
        <w:t xml:space="preserve"> İşten Çıkarmalar Yasaklanmalı</w:t>
      </w:r>
      <w:r w:rsidR="00035D7C">
        <w:t xml:space="preserve"> ve</w:t>
      </w:r>
      <w:r w:rsidR="00444CA3">
        <w:t xml:space="preserve"> Yargı İznine Bağlanmalıdır</w:t>
      </w:r>
    </w:p>
    <w:p w14:paraId="1E8F2153" w14:textId="048A7FA3" w:rsidR="000961E0" w:rsidRDefault="000961E0" w:rsidP="000961E0">
      <w:r>
        <w:t>Krizin en önemli sonucunun işsizlik olacağını</w:t>
      </w:r>
      <w:r w:rsidR="00D357DC">
        <w:t>, e</w:t>
      </w:r>
      <w:r>
        <w:t>konomik krizin işletmeler üzerinde yaratacağı yükün en kestirme yol olarak işçilerin işten çıkarılmasıyla sonuçlanacağını ve hatta pek çok şirketin kriz</w:t>
      </w:r>
      <w:r w:rsidR="00035D7C">
        <w:t>i fırsata çevirmeye çalışacağı</w:t>
      </w:r>
      <w:r>
        <w:t xml:space="preserve"> </w:t>
      </w:r>
      <w:r w:rsidR="00035D7C">
        <w:t>biliniyor</w:t>
      </w:r>
      <w:r>
        <w:t>.</w:t>
      </w:r>
    </w:p>
    <w:p w14:paraId="73FE280B" w14:textId="69C0373C" w:rsidR="000961E0" w:rsidRDefault="000961E0" w:rsidP="000961E0">
      <w:r w:rsidRPr="006262AB">
        <w:rPr>
          <w:b/>
        </w:rPr>
        <w:t>Kriz dönemlerin toplu işten çıkarm</w:t>
      </w:r>
      <w:r w:rsidR="00D357DC" w:rsidRPr="006262AB">
        <w:rPr>
          <w:b/>
        </w:rPr>
        <w:t>alar</w:t>
      </w:r>
      <w:r w:rsidRPr="006262AB">
        <w:rPr>
          <w:b/>
        </w:rPr>
        <w:t xml:space="preserve"> yasaklanmalı, işçiden ve işletmeden kaynaklı geçerli nedene dayalı işten çıkarmalarda yargı izni aranmalıdır.</w:t>
      </w:r>
      <w:r>
        <w:t xml:space="preserve"> Bilindiği gibi mevcut sitemde işten çıkarılan işçi mahkemeye başvurmakta ve işe iade istemektedir. Bu yöntem tersine çevrilmeli ve ekonomik gerekçeli işten çıkarmalarda işveren mahkemeden izin almalıdır.</w:t>
      </w:r>
    </w:p>
    <w:p w14:paraId="7853255B" w14:textId="0E13D76F" w:rsidR="004343AB" w:rsidRDefault="004343AB" w:rsidP="004343AB">
      <w:pPr>
        <w:pStyle w:val="Balk1"/>
      </w:pPr>
      <w:r>
        <w:lastRenderedPageBreak/>
        <w:t xml:space="preserve">İşsizlik Sigortası </w:t>
      </w:r>
      <w:r w:rsidR="00D357DC">
        <w:t xml:space="preserve">Fonu </w:t>
      </w:r>
      <w:r>
        <w:t>Krize Karşı İşçiler Yararına Kullanılmalıdır</w:t>
      </w:r>
    </w:p>
    <w:p w14:paraId="6DCAFEFC" w14:textId="6B560123" w:rsidR="005F1592" w:rsidRDefault="005F1592" w:rsidP="005F1592">
      <w:r>
        <w:t xml:space="preserve">İşsizlik Sigortası Fonu siyasal iktidarın arpalığı olmaktan çıkarılmalı ve krizde işçi sınıfını koruyacak bir mekanizmaya dönüştürülmelidir. </w:t>
      </w:r>
    </w:p>
    <w:p w14:paraId="7E1CC5F4" w14:textId="2B2F781B" w:rsidR="00A923FE" w:rsidRDefault="004343AB" w:rsidP="004343AB">
      <w:r>
        <w:t xml:space="preserve">4447 sayılı İşsizlik Sigortası Kanunu kriz dönemlerinde özel uygulamalar yapılmasına olanak tanımaktadır.  </w:t>
      </w:r>
      <w:r w:rsidRPr="004343AB">
        <w:t>Kanunun Ek 2. Maddes</w:t>
      </w:r>
      <w:r w:rsidR="008C2E58">
        <w:t>i</w:t>
      </w:r>
      <w:r w:rsidRPr="004343AB">
        <w:t xml:space="preserve"> </w:t>
      </w:r>
      <w:r w:rsidRPr="008C2E58">
        <w:rPr>
          <w:b/>
        </w:rPr>
        <w:t xml:space="preserve">“Genel ekonomik, </w:t>
      </w:r>
      <w:proofErr w:type="spellStart"/>
      <w:r w:rsidRPr="008C2E58">
        <w:rPr>
          <w:b/>
        </w:rPr>
        <w:t>sektö</w:t>
      </w:r>
      <w:r w:rsidRPr="008C2E58">
        <w:rPr>
          <w:rFonts w:ascii="Cambria Math" w:hAnsi="Cambria Math" w:cs="Cambria Math"/>
          <w:b/>
        </w:rPr>
        <w:t>r</w:t>
      </w:r>
      <w:r w:rsidRPr="008C2E58">
        <w:rPr>
          <w:b/>
        </w:rPr>
        <w:t>el</w:t>
      </w:r>
      <w:proofErr w:type="spellEnd"/>
      <w:r w:rsidRPr="008C2E58">
        <w:rPr>
          <w:b/>
        </w:rPr>
        <w:t xml:space="preserve"> veya bö</w:t>
      </w:r>
      <w:r w:rsidRPr="008C2E58">
        <w:rPr>
          <w:rFonts w:ascii="Cambria Math" w:hAnsi="Cambria Math" w:cs="Cambria Math"/>
          <w:b/>
        </w:rPr>
        <w:t>l</w:t>
      </w:r>
      <w:r w:rsidRPr="008C2E58">
        <w:rPr>
          <w:b/>
        </w:rPr>
        <w:t xml:space="preserve">gesel kriz ile zorlayıcı </w:t>
      </w:r>
      <w:r w:rsidR="00BC3EC4" w:rsidRPr="008C2E58">
        <w:rPr>
          <w:b/>
        </w:rPr>
        <w:t>sebeplerle”</w:t>
      </w:r>
      <w:r w:rsidR="00BC3EC4" w:rsidRPr="00BC3EC4">
        <w:t xml:space="preserve"> kısa</w:t>
      </w:r>
      <w:r w:rsidRPr="00BC3EC4">
        <w:t xml:space="preserve"> çalışma</w:t>
      </w:r>
      <w:r w:rsidRPr="004343AB">
        <w:t xml:space="preserve"> ödeneği</w:t>
      </w:r>
      <w:r w:rsidR="008C2E58">
        <w:t xml:space="preserve"> ödenmesine olanak sağlamaktadır</w:t>
      </w:r>
      <w:r w:rsidRPr="004343AB">
        <w:t xml:space="preserve">. Kanundaki </w:t>
      </w:r>
      <w:r w:rsidRPr="008C2E58">
        <w:rPr>
          <w:b/>
        </w:rPr>
        <w:t xml:space="preserve">“Genel ekonomik, </w:t>
      </w:r>
      <w:proofErr w:type="spellStart"/>
      <w:r w:rsidRPr="008C2E58">
        <w:rPr>
          <w:b/>
        </w:rPr>
        <w:t>sektö</w:t>
      </w:r>
      <w:r w:rsidRPr="008C2E58">
        <w:rPr>
          <w:rFonts w:ascii="Cambria Math" w:hAnsi="Cambria Math" w:cs="Cambria Math"/>
          <w:b/>
        </w:rPr>
        <w:t>r</w:t>
      </w:r>
      <w:r w:rsidRPr="008C2E58">
        <w:rPr>
          <w:b/>
        </w:rPr>
        <w:t>el</w:t>
      </w:r>
      <w:proofErr w:type="spellEnd"/>
      <w:r w:rsidRPr="008C2E58">
        <w:rPr>
          <w:b/>
        </w:rPr>
        <w:t xml:space="preserve"> veya bö</w:t>
      </w:r>
      <w:r w:rsidRPr="008C2E58">
        <w:rPr>
          <w:rFonts w:ascii="Cambria Math" w:hAnsi="Cambria Math" w:cs="Cambria Math"/>
          <w:b/>
        </w:rPr>
        <w:t>l</w:t>
      </w:r>
      <w:r w:rsidRPr="008C2E58">
        <w:rPr>
          <w:b/>
        </w:rPr>
        <w:t>gesel kriz ile zorlayıcı sebepler”</w:t>
      </w:r>
      <w:r>
        <w:t xml:space="preserve"> işsizlik sigorta</w:t>
      </w:r>
      <w:r w:rsidR="00F51AA9">
        <w:t>sının yararlanma koşulları ile Ücret Garanti F</w:t>
      </w:r>
      <w:r>
        <w:t xml:space="preserve">onu için de kullanılmalıdır. Bu çerçeve kanunda değişiklik yapılarak </w:t>
      </w:r>
      <w:r w:rsidRPr="008C2E58">
        <w:rPr>
          <w:b/>
        </w:rPr>
        <w:t xml:space="preserve">“Genel ekonomik, </w:t>
      </w:r>
      <w:proofErr w:type="spellStart"/>
      <w:r w:rsidRPr="008C2E58">
        <w:rPr>
          <w:b/>
        </w:rPr>
        <w:t>sektö</w:t>
      </w:r>
      <w:r w:rsidRPr="008C2E58">
        <w:rPr>
          <w:rFonts w:ascii="Cambria Math" w:hAnsi="Cambria Math" w:cs="Cambria Math"/>
          <w:b/>
        </w:rPr>
        <w:t>r</w:t>
      </w:r>
      <w:r w:rsidRPr="008C2E58">
        <w:rPr>
          <w:b/>
        </w:rPr>
        <w:t>el</w:t>
      </w:r>
      <w:proofErr w:type="spellEnd"/>
      <w:r w:rsidRPr="008C2E58">
        <w:rPr>
          <w:b/>
        </w:rPr>
        <w:t xml:space="preserve"> veya bö</w:t>
      </w:r>
      <w:r w:rsidRPr="008C2E58">
        <w:rPr>
          <w:rFonts w:ascii="Cambria Math" w:hAnsi="Cambria Math" w:cs="Cambria Math"/>
          <w:b/>
        </w:rPr>
        <w:t>l</w:t>
      </w:r>
      <w:r w:rsidRPr="008C2E58">
        <w:rPr>
          <w:b/>
        </w:rPr>
        <w:t>gesel kriz ile zorlayıcı sebepler”</w:t>
      </w:r>
      <w:r>
        <w:t xml:space="preserve"> olması dur</w:t>
      </w:r>
      <w:r w:rsidR="00F51AA9">
        <w:t>umunda işsizlik ödeneğinden ve Ücret Garanti F</w:t>
      </w:r>
      <w:r>
        <w:t>onundan yararlanma kolaylaştırılmalıdır.</w:t>
      </w:r>
    </w:p>
    <w:p w14:paraId="5ADA8AC3" w14:textId="77777777" w:rsidR="000961E0" w:rsidRDefault="000961E0" w:rsidP="004343AB">
      <w:pPr>
        <w:pStyle w:val="Balk2"/>
      </w:pPr>
      <w:r>
        <w:t>İşsizlik Sigortasından Yararlanma Koşulları Kolaylaştırılmalıdır</w:t>
      </w:r>
    </w:p>
    <w:p w14:paraId="0D0A4C6F" w14:textId="371B1879" w:rsidR="000961E0" w:rsidRDefault="000961E0" w:rsidP="000961E0">
      <w:r>
        <w:t xml:space="preserve">Krizin en önemli sonucu işsizlik </w:t>
      </w:r>
      <w:r w:rsidR="00F51AA9">
        <w:t>olacağı için</w:t>
      </w:r>
      <w:r>
        <w:t xml:space="preserve"> kriz koşullarında işsizlik sigortasından yararlanma koşullarının esnetilmesi gerekir. İşsizlik sigortasından yaralanmak için son üç yılda 600 gün olan yararlanma koşulu </w:t>
      </w:r>
      <w:r w:rsidRPr="008C2E58">
        <w:rPr>
          <w:b/>
        </w:rPr>
        <w:t>180 güne indirilmeli</w:t>
      </w:r>
      <w:r>
        <w:t xml:space="preserve"> ve işsizlik ödeneklerinin </w:t>
      </w:r>
      <w:r w:rsidR="00F51AA9">
        <w:t xml:space="preserve">miktar ve </w:t>
      </w:r>
      <w:r>
        <w:t xml:space="preserve">süresi uzatılmalıdır. İşsizlik </w:t>
      </w:r>
      <w:r w:rsidR="008C2E58">
        <w:t>Sigortası Fonu’nda</w:t>
      </w:r>
      <w:r>
        <w:t xml:space="preserve"> </w:t>
      </w:r>
      <w:r w:rsidR="008C2E58">
        <w:t>birikmiş</w:t>
      </w:r>
      <w:r>
        <w:t xml:space="preserve"> kaynaklar </w:t>
      </w:r>
      <w:r w:rsidR="00F51AA9">
        <w:t xml:space="preserve">(yaklaşık 125 milyar TL) </w:t>
      </w:r>
      <w:r>
        <w:t>kriz koşullarında işsizlerin korunmasını sağlayacak düzeydedir.</w:t>
      </w:r>
      <w:r w:rsidR="001665A8">
        <w:t xml:space="preserve"> Örneğin 1 milyon kişiye bir yıl boyunca asgari ücret düzeyinde işsizlik sigortasının</w:t>
      </w:r>
      <w:r w:rsidR="005F1592">
        <w:t xml:space="preserve"> ödenmesinin karşılığı </w:t>
      </w:r>
      <w:r w:rsidR="001665A8">
        <w:t>19 Milyar TL’dir.</w:t>
      </w:r>
    </w:p>
    <w:p w14:paraId="5F22FFE3" w14:textId="16BCF8A9" w:rsidR="000961E0" w:rsidRPr="000961E0" w:rsidRDefault="000961E0" w:rsidP="004343AB">
      <w:pPr>
        <w:pStyle w:val="Balk2"/>
      </w:pPr>
      <w:r>
        <w:t xml:space="preserve">Ücret Garanti Fonundan Yaralanma Koşulları </w:t>
      </w:r>
      <w:r w:rsidR="008C2E58">
        <w:t>Genişletilmelidir</w:t>
      </w:r>
    </w:p>
    <w:p w14:paraId="5CBF7ED4" w14:textId="1602D04F" w:rsidR="000961E0" w:rsidRDefault="000961E0" w:rsidP="000961E0">
      <w:r>
        <w:t xml:space="preserve">4447 sayılı İşsizlik Sigortası Kanunu’nda yer alan ve işverenin ödeme aczine düşmesi durumunda işçi alacaklarının korunmasını amaçlayan </w:t>
      </w:r>
      <w:r w:rsidRPr="008C2E58">
        <w:rPr>
          <w:b/>
        </w:rPr>
        <w:t>Ücret Garanti Fonu</w:t>
      </w:r>
      <w:r>
        <w:t xml:space="preserve"> uygulaması iyileştirilmelidir. Mevzuat halen işçilerin üç aylık ücret alacaklarını garanti altına almaktadır. Bu süre </w:t>
      </w:r>
      <w:r w:rsidR="008C2E58">
        <w:t xml:space="preserve">en az </w:t>
      </w:r>
      <w:r>
        <w:t>6 aya ç</w:t>
      </w:r>
      <w:r w:rsidR="00F0012F">
        <w:t xml:space="preserve">ıkarılmalı ve </w:t>
      </w:r>
      <w:r w:rsidR="008C3043">
        <w:t>tüm işçi alacaklarını</w:t>
      </w:r>
      <w:r>
        <w:t xml:space="preserve"> kapsamalıdır.</w:t>
      </w:r>
      <w:r w:rsidR="00F0012F">
        <w:t xml:space="preserve"> İşsizlik Sigortası Fonu’ndan yapılan bu ödemeler daha sonra işverenlerden tahsil edilmelidir.</w:t>
      </w:r>
    </w:p>
    <w:p w14:paraId="39718347" w14:textId="77777777" w:rsidR="000961E0" w:rsidRPr="000961E0" w:rsidRDefault="000961E0" w:rsidP="004343AB">
      <w:pPr>
        <w:pStyle w:val="Balk2"/>
      </w:pPr>
      <w:r>
        <w:t>Kısa Çalışma Ödeneği</w:t>
      </w:r>
      <w:r w:rsidR="004343AB">
        <w:t xml:space="preserve"> Uygulamasına Olanak Sağlanmalıdır.</w:t>
      </w:r>
    </w:p>
    <w:p w14:paraId="52C602B9" w14:textId="3B8791BA" w:rsidR="000961E0" w:rsidRDefault="000961E0" w:rsidP="004343AB">
      <w:r>
        <w:t xml:space="preserve">4447 sayılı </w:t>
      </w:r>
      <w:r w:rsidRPr="000961E0">
        <w:t xml:space="preserve">İşsizlik Sigortası Kanunu </w:t>
      </w:r>
      <w:r w:rsidRPr="008C2E58">
        <w:rPr>
          <w:b/>
        </w:rPr>
        <w:t xml:space="preserve">“Genel ekonomik, </w:t>
      </w:r>
      <w:proofErr w:type="spellStart"/>
      <w:r w:rsidRPr="008C2E58">
        <w:rPr>
          <w:b/>
        </w:rPr>
        <w:t>sektörel</w:t>
      </w:r>
      <w:proofErr w:type="spellEnd"/>
      <w:r w:rsidRPr="008C2E58">
        <w:rPr>
          <w:b/>
        </w:rPr>
        <w:t xml:space="preserve"> veya bölgesel kriz ile zorlayıcı sebeplerle”</w:t>
      </w:r>
      <w:r w:rsidRPr="004343AB">
        <w:t xml:space="preserve"> haftalık çalışma sürelerinin önemli ölçüde düşmesi durumunda işçilere </w:t>
      </w:r>
      <w:r w:rsidR="004343AB">
        <w:t xml:space="preserve">sözleşmeleri sona </w:t>
      </w:r>
      <w:r w:rsidR="00A5367D">
        <w:t>erdirilmeksizin</w:t>
      </w:r>
      <w:r w:rsidR="004343AB" w:rsidRPr="004343AB">
        <w:t xml:space="preserve"> </w:t>
      </w:r>
      <w:r w:rsidR="004343AB" w:rsidRPr="005F1592">
        <w:rPr>
          <w:b/>
        </w:rPr>
        <w:t>kısa çalışma ödeneği</w:t>
      </w:r>
      <w:r w:rsidR="004343AB" w:rsidRPr="004343AB">
        <w:t xml:space="preserve"> verilmesine olanak sağlama</w:t>
      </w:r>
      <w:r w:rsidR="004343AB">
        <w:t xml:space="preserve">ktadır. Bu yöntem kriz dönemlerinde işçilerin işlerini </w:t>
      </w:r>
      <w:r w:rsidR="00A5367D">
        <w:t>korumaları için önemli bir araç olarak işlev görebilir.</w:t>
      </w:r>
      <w:r w:rsidR="00F0012F">
        <w:t xml:space="preserve"> Gerçekten ekonomik zorluklarla karşı karşıya olan şirketler işçi çıkarmak ve daralmak yerine kısa çalışma ödeneğinden yararlanmalı ve böylece istihdam korunmalıdır.</w:t>
      </w:r>
    </w:p>
    <w:p w14:paraId="11635B6F" w14:textId="77777777" w:rsidR="004343AB" w:rsidRDefault="004343AB" w:rsidP="004343AB">
      <w:pPr>
        <w:pStyle w:val="Balk1"/>
      </w:pPr>
      <w:r>
        <w:t>Krize Karşı Önlemleri Tartışmak Üzere Ekonomik ve Sosyal Konsey Derhal Toplanmalıdır</w:t>
      </w:r>
    </w:p>
    <w:p w14:paraId="255D0293" w14:textId="7CD64E92" w:rsidR="003C66E8" w:rsidRDefault="003C66E8" w:rsidP="004343AB">
      <w:r>
        <w:lastRenderedPageBreak/>
        <w:t>Krize karşı alınacak önlemler toplumun tümünü ilgilendirmektedir. Bu nedenle krize karşı ne yapılacağı tek başına bir kişiye veya sermaye örgütlerine bırakılamaz.  Krize karşı önlemler toplumun önünde açıkça tartışılmalıdır. Kapalı kapılar ardında krizin yükünü emekçilere yıkacak bir yöntem kabul edilemez.</w:t>
      </w:r>
      <w:r w:rsidR="003C29B4">
        <w:t xml:space="preserve"> Türkiye’de krize karşı önlemlerin ele alınacağı ve tartışılacağı çeşitli anayasal ve yasal platformlar söz konusudur.  Bu mekanizmalar işletilmeli ve krize karşı önlemler bir tek adam zihniyetine hapsedilmemelidir.</w:t>
      </w:r>
    </w:p>
    <w:p w14:paraId="2BB77E34" w14:textId="48148D6C" w:rsidR="004343AB" w:rsidRDefault="004343AB" w:rsidP="004343AB">
      <w:r>
        <w:t xml:space="preserve">Ekonomik ve Sosyal </w:t>
      </w:r>
      <w:r w:rsidR="00A5367D">
        <w:t>Konsey (</w:t>
      </w:r>
      <w:r>
        <w:t>ESK) 2010 Anayasa değişikliğinden bu yana anayasal bir kurumdur</w:t>
      </w:r>
      <w:r w:rsidR="00353142">
        <w:t xml:space="preserve">. Anayasanın 166. </w:t>
      </w:r>
      <w:r w:rsidR="00E36424">
        <w:t>maddesine</w:t>
      </w:r>
      <w:r w:rsidR="00353142">
        <w:t xml:space="preserve"> göre ESK ekonomik ve sosyal politikaların oluşturulmasında danışma niteliğinde görüşler oluşturan bir kurumdur. ESK işçi,</w:t>
      </w:r>
      <w:r w:rsidR="002C4230">
        <w:t xml:space="preserve"> işveren ve hükümet temsilcilerinden oluşan üç taraflı bir yapıdır. Ancak </w:t>
      </w:r>
      <w:proofErr w:type="spellStart"/>
      <w:r w:rsidR="002C4230">
        <w:t>ESK’nin</w:t>
      </w:r>
      <w:proofErr w:type="spellEnd"/>
      <w:r w:rsidR="002C4230">
        <w:t xml:space="preserve"> yılda üç kez toplanması yasal bir zorunluluk olmasına rağmen, 2009 yılından bu yana ESK toplantısı yapılmamıştır.</w:t>
      </w:r>
    </w:p>
    <w:p w14:paraId="3971524E" w14:textId="2C918C7E" w:rsidR="002C4230" w:rsidRDefault="002C4230" w:rsidP="004343AB">
      <w:r>
        <w:t xml:space="preserve">Anayasal bir organ olan </w:t>
      </w:r>
      <w:proofErr w:type="spellStart"/>
      <w:r>
        <w:t>ESK’nin</w:t>
      </w:r>
      <w:proofErr w:type="spellEnd"/>
      <w:r>
        <w:t xml:space="preserve"> toplanmaması anayasa ihlalidir. Öte yandan </w:t>
      </w:r>
      <w:r w:rsidR="00A5367D">
        <w:t>içinde bulunduğumuz</w:t>
      </w:r>
      <w:r>
        <w:t xml:space="preserve"> kriz ko</w:t>
      </w:r>
      <w:r w:rsidR="00A5367D">
        <w:t>şulları</w:t>
      </w:r>
      <w:r>
        <w:t xml:space="preserve"> </w:t>
      </w:r>
      <w:proofErr w:type="spellStart"/>
      <w:r>
        <w:t>ESK’nin</w:t>
      </w:r>
      <w:proofErr w:type="spellEnd"/>
      <w:r>
        <w:t xml:space="preserve"> toplanmasını zorunlu kılmaktadır. ESK derhal toplanmalı ve krize karşı alınacak önlemler taraflarca açıkça dile gerilmeli ve tartışılmalıdır.  “Aynı gemideyiz” nakaratını tekrarlayanların aynı gemide olduklarını iddia ettikleriyle konuşmaması, görüş alışverişinde bulunmaması manidardır.</w:t>
      </w:r>
    </w:p>
    <w:p w14:paraId="5054F718" w14:textId="77777777" w:rsidR="0012210A" w:rsidRDefault="002C4230" w:rsidP="004343AB">
      <w:r>
        <w:t xml:space="preserve">DİSK olarak başta ESK olmak üzere, </w:t>
      </w:r>
      <w:r w:rsidRPr="00D47DD2">
        <w:rPr>
          <w:b/>
        </w:rPr>
        <w:t>Üçlü Danışma Kurulu</w:t>
      </w:r>
      <w:r>
        <w:t xml:space="preserve"> ve </w:t>
      </w:r>
      <w:r w:rsidRPr="00D47DD2">
        <w:rPr>
          <w:b/>
        </w:rPr>
        <w:t>Çalışma Meclisi</w:t>
      </w:r>
      <w:r>
        <w:t xml:space="preserve"> gibi çok taraflı yapıların derhal toplanmasını ve kriz konusunun ve alınacak önlemlerin buralarda geniş biçimde tartışmaya açılmasını ve kamuoyuna sunulması gerektiğini düşünüyoruz.</w:t>
      </w:r>
    </w:p>
    <w:sectPr w:rsidR="0012210A" w:rsidSect="00B12576">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FED69" w14:textId="77777777" w:rsidR="00C02329" w:rsidRDefault="00C02329" w:rsidP="00121A20">
      <w:pPr>
        <w:spacing w:after="0" w:line="240" w:lineRule="auto"/>
      </w:pPr>
      <w:r>
        <w:separator/>
      </w:r>
    </w:p>
  </w:endnote>
  <w:endnote w:type="continuationSeparator" w:id="0">
    <w:p w14:paraId="7D9151E2" w14:textId="77777777" w:rsidR="00C02329" w:rsidRDefault="00C02329" w:rsidP="0012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C9D4B" w14:textId="77777777" w:rsidR="00121A20" w:rsidRDefault="00121A20" w:rsidP="00CF0228">
    <w:pPr>
      <w:pStyle w:val="Altbilgi"/>
      <w:framePr w:wrap="none"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6DCF5068" w14:textId="77777777" w:rsidR="00121A20" w:rsidRDefault="00121A2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F6BE5" w14:textId="77777777" w:rsidR="00121A20" w:rsidRDefault="00121A20" w:rsidP="00CF0228">
    <w:pPr>
      <w:pStyle w:val="Altbilgi"/>
      <w:framePr w:wrap="none"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5F2EDF">
      <w:rPr>
        <w:rStyle w:val="SayfaNumaras"/>
        <w:noProof/>
      </w:rPr>
      <w:t>6</w:t>
    </w:r>
    <w:r>
      <w:rPr>
        <w:rStyle w:val="SayfaNumaras"/>
      </w:rPr>
      <w:fldChar w:fldCharType="end"/>
    </w:r>
  </w:p>
  <w:p w14:paraId="20ACD04A" w14:textId="77777777" w:rsidR="00121A20" w:rsidRDefault="00121A2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939C3" w14:textId="77777777" w:rsidR="00C02329" w:rsidRDefault="00C02329" w:rsidP="00121A20">
      <w:pPr>
        <w:spacing w:after="0" w:line="240" w:lineRule="auto"/>
      </w:pPr>
      <w:r>
        <w:separator/>
      </w:r>
    </w:p>
  </w:footnote>
  <w:footnote w:type="continuationSeparator" w:id="0">
    <w:p w14:paraId="18B95A3F" w14:textId="77777777" w:rsidR="00C02329" w:rsidRDefault="00C02329" w:rsidP="00121A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9DC3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BF0"/>
    <w:rsid w:val="00024E94"/>
    <w:rsid w:val="00035D7C"/>
    <w:rsid w:val="00037F7D"/>
    <w:rsid w:val="00043E08"/>
    <w:rsid w:val="000475E4"/>
    <w:rsid w:val="000511BA"/>
    <w:rsid w:val="0006286D"/>
    <w:rsid w:val="00082162"/>
    <w:rsid w:val="000961E0"/>
    <w:rsid w:val="000A5E06"/>
    <w:rsid w:val="000B1A79"/>
    <w:rsid w:val="000D2D8D"/>
    <w:rsid w:val="0010319E"/>
    <w:rsid w:val="0012180C"/>
    <w:rsid w:val="00121A20"/>
    <w:rsid w:val="0012210A"/>
    <w:rsid w:val="00132A30"/>
    <w:rsid w:val="0013784A"/>
    <w:rsid w:val="00147FAD"/>
    <w:rsid w:val="001531F3"/>
    <w:rsid w:val="00154E27"/>
    <w:rsid w:val="00156673"/>
    <w:rsid w:val="001665A8"/>
    <w:rsid w:val="001936D0"/>
    <w:rsid w:val="00194A2E"/>
    <w:rsid w:val="001A38EF"/>
    <w:rsid w:val="001C28FF"/>
    <w:rsid w:val="001D2495"/>
    <w:rsid w:val="001E06F2"/>
    <w:rsid w:val="001F5F0C"/>
    <w:rsid w:val="001F7933"/>
    <w:rsid w:val="00226B1F"/>
    <w:rsid w:val="00253B11"/>
    <w:rsid w:val="0029010E"/>
    <w:rsid w:val="002C4230"/>
    <w:rsid w:val="002C5F0E"/>
    <w:rsid w:val="002E11AC"/>
    <w:rsid w:val="002E553F"/>
    <w:rsid w:val="002F3A24"/>
    <w:rsid w:val="00350950"/>
    <w:rsid w:val="00353142"/>
    <w:rsid w:val="00353F2C"/>
    <w:rsid w:val="00365213"/>
    <w:rsid w:val="00366F49"/>
    <w:rsid w:val="003C29B4"/>
    <w:rsid w:val="003C66E8"/>
    <w:rsid w:val="003D1961"/>
    <w:rsid w:val="003F217C"/>
    <w:rsid w:val="003F2874"/>
    <w:rsid w:val="004059C0"/>
    <w:rsid w:val="00405DBF"/>
    <w:rsid w:val="0041395C"/>
    <w:rsid w:val="00420033"/>
    <w:rsid w:val="004343AB"/>
    <w:rsid w:val="00444CA3"/>
    <w:rsid w:val="00463B8D"/>
    <w:rsid w:val="004705C4"/>
    <w:rsid w:val="00475AF2"/>
    <w:rsid w:val="005938E7"/>
    <w:rsid w:val="005946C7"/>
    <w:rsid w:val="005C5CE3"/>
    <w:rsid w:val="005D59D9"/>
    <w:rsid w:val="005E2934"/>
    <w:rsid w:val="005F1592"/>
    <w:rsid w:val="005F2EDF"/>
    <w:rsid w:val="00607CF1"/>
    <w:rsid w:val="0061105E"/>
    <w:rsid w:val="00623C7B"/>
    <w:rsid w:val="006262AB"/>
    <w:rsid w:val="006350F4"/>
    <w:rsid w:val="00666F5E"/>
    <w:rsid w:val="006D0FCC"/>
    <w:rsid w:val="006E36E4"/>
    <w:rsid w:val="007144ED"/>
    <w:rsid w:val="00754097"/>
    <w:rsid w:val="007631AF"/>
    <w:rsid w:val="007B7D0B"/>
    <w:rsid w:val="007C4E7A"/>
    <w:rsid w:val="007D3032"/>
    <w:rsid w:val="0084567F"/>
    <w:rsid w:val="00886D8A"/>
    <w:rsid w:val="008C2E58"/>
    <w:rsid w:val="008C3043"/>
    <w:rsid w:val="009104E3"/>
    <w:rsid w:val="00913ECF"/>
    <w:rsid w:val="00922E70"/>
    <w:rsid w:val="00972D0F"/>
    <w:rsid w:val="00976D98"/>
    <w:rsid w:val="00982445"/>
    <w:rsid w:val="00993BBB"/>
    <w:rsid w:val="009A509D"/>
    <w:rsid w:val="009D45EE"/>
    <w:rsid w:val="009F2691"/>
    <w:rsid w:val="00A40527"/>
    <w:rsid w:val="00A43C29"/>
    <w:rsid w:val="00A452AB"/>
    <w:rsid w:val="00A5367D"/>
    <w:rsid w:val="00A706A2"/>
    <w:rsid w:val="00A8054A"/>
    <w:rsid w:val="00A86059"/>
    <w:rsid w:val="00A861BC"/>
    <w:rsid w:val="00A923FE"/>
    <w:rsid w:val="00AC73F7"/>
    <w:rsid w:val="00AE2310"/>
    <w:rsid w:val="00AE7BC3"/>
    <w:rsid w:val="00AF76C1"/>
    <w:rsid w:val="00B0163E"/>
    <w:rsid w:val="00B12576"/>
    <w:rsid w:val="00B125DC"/>
    <w:rsid w:val="00B51561"/>
    <w:rsid w:val="00B606D8"/>
    <w:rsid w:val="00B645D1"/>
    <w:rsid w:val="00B64C34"/>
    <w:rsid w:val="00B662CA"/>
    <w:rsid w:val="00B72B97"/>
    <w:rsid w:val="00B86BE4"/>
    <w:rsid w:val="00BC3EC4"/>
    <w:rsid w:val="00BD5094"/>
    <w:rsid w:val="00BE2AF6"/>
    <w:rsid w:val="00BE4D79"/>
    <w:rsid w:val="00BE515C"/>
    <w:rsid w:val="00BE5BD4"/>
    <w:rsid w:val="00C02329"/>
    <w:rsid w:val="00C27C88"/>
    <w:rsid w:val="00C32157"/>
    <w:rsid w:val="00C36706"/>
    <w:rsid w:val="00C5535F"/>
    <w:rsid w:val="00CA3A64"/>
    <w:rsid w:val="00CB00E4"/>
    <w:rsid w:val="00CE25F7"/>
    <w:rsid w:val="00D357DC"/>
    <w:rsid w:val="00D36BF0"/>
    <w:rsid w:val="00D37D7C"/>
    <w:rsid w:val="00D47DD2"/>
    <w:rsid w:val="00D55510"/>
    <w:rsid w:val="00D6475F"/>
    <w:rsid w:val="00D75413"/>
    <w:rsid w:val="00D80A25"/>
    <w:rsid w:val="00D8204F"/>
    <w:rsid w:val="00DB586A"/>
    <w:rsid w:val="00DC0D22"/>
    <w:rsid w:val="00DD4B68"/>
    <w:rsid w:val="00DE36BF"/>
    <w:rsid w:val="00E22280"/>
    <w:rsid w:val="00E25546"/>
    <w:rsid w:val="00E36424"/>
    <w:rsid w:val="00ED2A5A"/>
    <w:rsid w:val="00F0012F"/>
    <w:rsid w:val="00F2688E"/>
    <w:rsid w:val="00F51AA9"/>
    <w:rsid w:val="00F65BFD"/>
    <w:rsid w:val="00F7338A"/>
    <w:rsid w:val="00F93AB4"/>
    <w:rsid w:val="00FF56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0B3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BF0"/>
    <w:pPr>
      <w:jc w:val="both"/>
    </w:pPr>
    <w:rPr>
      <w:iCs/>
      <w:sz w:val="24"/>
      <w:szCs w:val="20"/>
    </w:rPr>
  </w:style>
  <w:style w:type="paragraph" w:styleId="Balk1">
    <w:name w:val="heading 1"/>
    <w:basedOn w:val="Normal"/>
    <w:next w:val="Normal"/>
    <w:link w:val="Balk1Char"/>
    <w:uiPriority w:val="9"/>
    <w:qFormat/>
    <w:rsid w:val="00AF76C1"/>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contextualSpacing/>
      <w:outlineLvl w:val="0"/>
    </w:pPr>
    <w:rPr>
      <w:rFonts w:eastAsiaTheme="majorEastAsia" w:cstheme="majorBidi"/>
      <w:b/>
      <w:bCs/>
      <w:color w:val="000000" w:themeColor="text1"/>
      <w:sz w:val="28"/>
      <w:szCs w:val="22"/>
    </w:rPr>
  </w:style>
  <w:style w:type="paragraph" w:styleId="Balk2">
    <w:name w:val="heading 2"/>
    <w:basedOn w:val="Normal"/>
    <w:next w:val="Normal"/>
    <w:link w:val="Balk2Char"/>
    <w:uiPriority w:val="9"/>
    <w:unhideWhenUsed/>
    <w:qFormat/>
    <w:rsid w:val="00A43C29"/>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144"/>
      <w:contextualSpacing/>
      <w:outlineLvl w:val="1"/>
    </w:pPr>
    <w:rPr>
      <w:rFonts w:eastAsiaTheme="majorEastAsia" w:cstheme="majorBidi"/>
      <w:b/>
      <w:bCs/>
      <w:color w:val="000000" w:themeColor="text1"/>
      <w:sz w:val="22"/>
      <w:szCs w:val="22"/>
    </w:rPr>
  </w:style>
  <w:style w:type="paragraph" w:styleId="Balk3">
    <w:name w:val="heading 3"/>
    <w:basedOn w:val="Normal"/>
    <w:next w:val="Normal"/>
    <w:link w:val="Balk3Char"/>
    <w:uiPriority w:val="9"/>
    <w:unhideWhenUsed/>
    <w:qFormat/>
    <w:rsid w:val="000D2D8D"/>
    <w:pPr>
      <w:pBdr>
        <w:left w:val="single" w:sz="48" w:space="2" w:color="B2B2B2" w:themeColor="accent2"/>
        <w:bottom w:val="single" w:sz="4" w:space="0" w:color="B2B2B2" w:themeColor="accent2"/>
      </w:pBdr>
      <w:spacing w:before="200" w:after="100" w:line="240" w:lineRule="auto"/>
      <w:ind w:left="144"/>
      <w:contextualSpacing/>
      <w:outlineLvl w:val="2"/>
    </w:pPr>
    <w:rPr>
      <w:rFonts w:eastAsiaTheme="majorEastAsia" w:cstheme="majorBidi"/>
      <w:b/>
      <w:bCs/>
      <w:color w:val="000000" w:themeColor="text1"/>
      <w:szCs w:val="22"/>
    </w:rPr>
  </w:style>
  <w:style w:type="paragraph" w:styleId="Balk4">
    <w:name w:val="heading 4"/>
    <w:basedOn w:val="Normal"/>
    <w:next w:val="Normal"/>
    <w:link w:val="Balk4Char"/>
    <w:uiPriority w:val="9"/>
    <w:semiHidden/>
    <w:unhideWhenUsed/>
    <w:qFormat/>
    <w:rsid w:val="00D36BF0"/>
    <w:pPr>
      <w:pBdr>
        <w:left w:val="single" w:sz="4" w:space="2" w:color="B2B2B2" w:themeColor="accent2"/>
        <w:bottom w:val="single" w:sz="4" w:space="2" w:color="B2B2B2" w:themeColor="accent2"/>
      </w:pBdr>
      <w:spacing w:before="200" w:after="100" w:line="240" w:lineRule="auto"/>
      <w:ind w:left="86"/>
      <w:contextualSpacing/>
      <w:outlineLvl w:val="3"/>
    </w:pPr>
    <w:rPr>
      <w:rFonts w:asciiTheme="majorHAnsi" w:eastAsiaTheme="majorEastAsia" w:hAnsiTheme="majorHAnsi" w:cstheme="majorBidi"/>
      <w:b/>
      <w:bCs/>
      <w:color w:val="858585" w:themeColor="accent2" w:themeShade="BF"/>
      <w:sz w:val="22"/>
      <w:szCs w:val="22"/>
    </w:rPr>
  </w:style>
  <w:style w:type="paragraph" w:styleId="Balk5">
    <w:name w:val="heading 5"/>
    <w:basedOn w:val="Normal"/>
    <w:next w:val="Normal"/>
    <w:link w:val="Balk5Char"/>
    <w:uiPriority w:val="9"/>
    <w:semiHidden/>
    <w:unhideWhenUsed/>
    <w:qFormat/>
    <w:rsid w:val="00D36BF0"/>
    <w:pPr>
      <w:pBdr>
        <w:left w:val="dotted" w:sz="4" w:space="2" w:color="B2B2B2" w:themeColor="accent2"/>
        <w:bottom w:val="dotted" w:sz="4" w:space="2" w:color="B2B2B2" w:themeColor="accent2"/>
      </w:pBdr>
      <w:spacing w:before="200" w:after="100" w:line="240" w:lineRule="auto"/>
      <w:ind w:left="86"/>
      <w:contextualSpacing/>
      <w:outlineLvl w:val="4"/>
    </w:pPr>
    <w:rPr>
      <w:rFonts w:asciiTheme="majorHAnsi" w:eastAsiaTheme="majorEastAsia" w:hAnsiTheme="majorHAnsi" w:cstheme="majorBidi"/>
      <w:b/>
      <w:bCs/>
      <w:color w:val="858585" w:themeColor="accent2" w:themeShade="BF"/>
      <w:sz w:val="22"/>
      <w:szCs w:val="22"/>
    </w:rPr>
  </w:style>
  <w:style w:type="paragraph" w:styleId="Balk6">
    <w:name w:val="heading 6"/>
    <w:basedOn w:val="Normal"/>
    <w:next w:val="Normal"/>
    <w:link w:val="Balk6Char"/>
    <w:uiPriority w:val="9"/>
    <w:semiHidden/>
    <w:unhideWhenUsed/>
    <w:qFormat/>
    <w:rsid w:val="00D36BF0"/>
    <w:pPr>
      <w:pBdr>
        <w:bottom w:val="single" w:sz="4" w:space="2" w:color="E0E0E0" w:themeColor="accent2" w:themeTint="66"/>
      </w:pBdr>
      <w:spacing w:before="200" w:after="100" w:line="240" w:lineRule="auto"/>
      <w:contextualSpacing/>
      <w:outlineLvl w:val="5"/>
    </w:pPr>
    <w:rPr>
      <w:rFonts w:asciiTheme="majorHAnsi" w:eastAsiaTheme="majorEastAsia" w:hAnsiTheme="majorHAnsi" w:cstheme="majorBidi"/>
      <w:color w:val="858585" w:themeColor="accent2" w:themeShade="BF"/>
      <w:sz w:val="22"/>
      <w:szCs w:val="22"/>
    </w:rPr>
  </w:style>
  <w:style w:type="paragraph" w:styleId="Balk7">
    <w:name w:val="heading 7"/>
    <w:basedOn w:val="Normal"/>
    <w:next w:val="Normal"/>
    <w:link w:val="Balk7Char"/>
    <w:uiPriority w:val="9"/>
    <w:semiHidden/>
    <w:unhideWhenUsed/>
    <w:qFormat/>
    <w:rsid w:val="00D36BF0"/>
    <w:pPr>
      <w:pBdr>
        <w:bottom w:val="dotted" w:sz="4" w:space="2" w:color="D0D0D0" w:themeColor="accent2" w:themeTint="99"/>
      </w:pBdr>
      <w:spacing w:before="200" w:after="100" w:line="240" w:lineRule="auto"/>
      <w:contextualSpacing/>
      <w:outlineLvl w:val="6"/>
    </w:pPr>
    <w:rPr>
      <w:rFonts w:asciiTheme="majorHAnsi" w:eastAsiaTheme="majorEastAsia" w:hAnsiTheme="majorHAnsi" w:cstheme="majorBidi"/>
      <w:color w:val="858585" w:themeColor="accent2" w:themeShade="BF"/>
      <w:sz w:val="22"/>
      <w:szCs w:val="22"/>
    </w:rPr>
  </w:style>
  <w:style w:type="paragraph" w:styleId="Balk8">
    <w:name w:val="heading 8"/>
    <w:basedOn w:val="Normal"/>
    <w:next w:val="Normal"/>
    <w:link w:val="Balk8Char"/>
    <w:uiPriority w:val="9"/>
    <w:semiHidden/>
    <w:unhideWhenUsed/>
    <w:qFormat/>
    <w:rsid w:val="00D36BF0"/>
    <w:pPr>
      <w:spacing w:before="200" w:after="100" w:line="240" w:lineRule="auto"/>
      <w:contextualSpacing/>
      <w:outlineLvl w:val="7"/>
    </w:pPr>
    <w:rPr>
      <w:rFonts w:asciiTheme="majorHAnsi" w:eastAsiaTheme="majorEastAsia" w:hAnsiTheme="majorHAnsi" w:cstheme="majorBidi"/>
      <w:color w:val="B2B2B2" w:themeColor="accent2"/>
      <w:sz w:val="22"/>
      <w:szCs w:val="22"/>
    </w:rPr>
  </w:style>
  <w:style w:type="paragraph" w:styleId="Balk9">
    <w:name w:val="heading 9"/>
    <w:basedOn w:val="Normal"/>
    <w:next w:val="Normal"/>
    <w:link w:val="Balk9Char"/>
    <w:uiPriority w:val="9"/>
    <w:semiHidden/>
    <w:unhideWhenUsed/>
    <w:qFormat/>
    <w:rsid w:val="00D36BF0"/>
    <w:pPr>
      <w:spacing w:before="200" w:after="100" w:line="240" w:lineRule="auto"/>
      <w:contextualSpacing/>
      <w:outlineLvl w:val="8"/>
    </w:pPr>
    <w:rPr>
      <w:rFonts w:asciiTheme="majorHAnsi" w:eastAsiaTheme="majorEastAsia" w:hAnsiTheme="majorHAnsi" w:cstheme="majorBidi"/>
      <w:color w:val="B2B2B2" w:themeColor="accen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F76C1"/>
    <w:rPr>
      <w:rFonts w:eastAsiaTheme="majorEastAsia" w:cstheme="majorBidi"/>
      <w:b/>
      <w:bCs/>
      <w:iCs/>
      <w:color w:val="000000" w:themeColor="text1"/>
      <w:sz w:val="28"/>
      <w:shd w:val="clear" w:color="auto" w:fill="EFEFEF" w:themeFill="accent2" w:themeFillTint="33"/>
    </w:rPr>
  </w:style>
  <w:style w:type="character" w:customStyle="1" w:styleId="Balk2Char">
    <w:name w:val="Başlık 2 Char"/>
    <w:basedOn w:val="VarsaylanParagrafYazTipi"/>
    <w:link w:val="Balk2"/>
    <w:uiPriority w:val="9"/>
    <w:rsid w:val="00A43C29"/>
    <w:rPr>
      <w:rFonts w:eastAsiaTheme="majorEastAsia" w:cstheme="majorBidi"/>
      <w:b/>
      <w:bCs/>
      <w:iCs/>
      <w:color w:val="000000" w:themeColor="text1"/>
    </w:rPr>
  </w:style>
  <w:style w:type="character" w:customStyle="1" w:styleId="Balk3Char">
    <w:name w:val="Başlık 3 Char"/>
    <w:basedOn w:val="VarsaylanParagrafYazTipi"/>
    <w:link w:val="Balk3"/>
    <w:uiPriority w:val="9"/>
    <w:rsid w:val="000D2D8D"/>
    <w:rPr>
      <w:rFonts w:eastAsiaTheme="majorEastAsia" w:cstheme="majorBidi"/>
      <w:b/>
      <w:bCs/>
      <w:iCs/>
      <w:color w:val="000000" w:themeColor="text1"/>
      <w:sz w:val="24"/>
    </w:rPr>
  </w:style>
  <w:style w:type="character" w:customStyle="1" w:styleId="Balk4Char">
    <w:name w:val="Başlık 4 Char"/>
    <w:basedOn w:val="VarsaylanParagrafYazTipi"/>
    <w:link w:val="Balk4"/>
    <w:uiPriority w:val="9"/>
    <w:semiHidden/>
    <w:rsid w:val="00D36BF0"/>
    <w:rPr>
      <w:rFonts w:asciiTheme="majorHAnsi" w:eastAsiaTheme="majorEastAsia" w:hAnsiTheme="majorHAnsi" w:cstheme="majorBidi"/>
      <w:b/>
      <w:bCs/>
      <w:i/>
      <w:iCs/>
      <w:color w:val="858585" w:themeColor="accent2" w:themeShade="BF"/>
    </w:rPr>
  </w:style>
  <w:style w:type="character" w:customStyle="1" w:styleId="Balk5Char">
    <w:name w:val="Başlık 5 Char"/>
    <w:basedOn w:val="VarsaylanParagrafYazTipi"/>
    <w:link w:val="Balk5"/>
    <w:uiPriority w:val="9"/>
    <w:semiHidden/>
    <w:rsid w:val="00D36BF0"/>
    <w:rPr>
      <w:rFonts w:asciiTheme="majorHAnsi" w:eastAsiaTheme="majorEastAsia" w:hAnsiTheme="majorHAnsi" w:cstheme="majorBidi"/>
      <w:b/>
      <w:bCs/>
      <w:i/>
      <w:iCs/>
      <w:color w:val="858585" w:themeColor="accent2" w:themeShade="BF"/>
    </w:rPr>
  </w:style>
  <w:style w:type="character" w:customStyle="1" w:styleId="Balk6Char">
    <w:name w:val="Başlık 6 Char"/>
    <w:basedOn w:val="VarsaylanParagrafYazTipi"/>
    <w:link w:val="Balk6"/>
    <w:uiPriority w:val="9"/>
    <w:semiHidden/>
    <w:rsid w:val="00D36BF0"/>
    <w:rPr>
      <w:rFonts w:asciiTheme="majorHAnsi" w:eastAsiaTheme="majorEastAsia" w:hAnsiTheme="majorHAnsi" w:cstheme="majorBidi"/>
      <w:i/>
      <w:iCs/>
      <w:color w:val="858585" w:themeColor="accent2" w:themeShade="BF"/>
    </w:rPr>
  </w:style>
  <w:style w:type="character" w:customStyle="1" w:styleId="Balk7Char">
    <w:name w:val="Başlık 7 Char"/>
    <w:basedOn w:val="VarsaylanParagrafYazTipi"/>
    <w:link w:val="Balk7"/>
    <w:uiPriority w:val="9"/>
    <w:semiHidden/>
    <w:rsid w:val="00D36BF0"/>
    <w:rPr>
      <w:rFonts w:asciiTheme="majorHAnsi" w:eastAsiaTheme="majorEastAsia" w:hAnsiTheme="majorHAnsi" w:cstheme="majorBidi"/>
      <w:i/>
      <w:iCs/>
      <w:color w:val="858585" w:themeColor="accent2" w:themeShade="BF"/>
    </w:rPr>
  </w:style>
  <w:style w:type="character" w:customStyle="1" w:styleId="Balk8Char">
    <w:name w:val="Başlık 8 Char"/>
    <w:basedOn w:val="VarsaylanParagrafYazTipi"/>
    <w:link w:val="Balk8"/>
    <w:uiPriority w:val="9"/>
    <w:semiHidden/>
    <w:rsid w:val="00D36BF0"/>
    <w:rPr>
      <w:rFonts w:asciiTheme="majorHAnsi" w:eastAsiaTheme="majorEastAsia" w:hAnsiTheme="majorHAnsi" w:cstheme="majorBidi"/>
      <w:i/>
      <w:iCs/>
      <w:color w:val="B2B2B2" w:themeColor="accent2"/>
    </w:rPr>
  </w:style>
  <w:style w:type="character" w:customStyle="1" w:styleId="Balk9Char">
    <w:name w:val="Başlık 9 Char"/>
    <w:basedOn w:val="VarsaylanParagrafYazTipi"/>
    <w:link w:val="Balk9"/>
    <w:uiPriority w:val="9"/>
    <w:semiHidden/>
    <w:rsid w:val="00D36BF0"/>
    <w:rPr>
      <w:rFonts w:asciiTheme="majorHAnsi" w:eastAsiaTheme="majorEastAsia" w:hAnsiTheme="majorHAnsi" w:cstheme="majorBidi"/>
      <w:i/>
      <w:iCs/>
      <w:color w:val="B2B2B2" w:themeColor="accent2"/>
      <w:sz w:val="20"/>
      <w:szCs w:val="20"/>
    </w:rPr>
  </w:style>
  <w:style w:type="paragraph" w:styleId="ResimYazs">
    <w:name w:val="caption"/>
    <w:basedOn w:val="Normal"/>
    <w:next w:val="Normal"/>
    <w:uiPriority w:val="35"/>
    <w:semiHidden/>
    <w:unhideWhenUsed/>
    <w:qFormat/>
    <w:rsid w:val="00D36BF0"/>
    <w:rPr>
      <w:b/>
      <w:bCs/>
      <w:color w:val="858585" w:themeColor="accent2" w:themeShade="BF"/>
      <w:sz w:val="18"/>
      <w:szCs w:val="18"/>
    </w:rPr>
  </w:style>
  <w:style w:type="paragraph" w:styleId="KonuBal">
    <w:name w:val="Title"/>
    <w:basedOn w:val="Normal"/>
    <w:next w:val="Normal"/>
    <w:link w:val="KonuBalChar"/>
    <w:uiPriority w:val="10"/>
    <w:qFormat/>
    <w:rsid w:val="002C4230"/>
    <w:pPr>
      <w:pBdr>
        <w:top w:val="single" w:sz="48" w:space="0" w:color="B2B2B2" w:themeColor="accent2"/>
        <w:bottom w:val="single" w:sz="48" w:space="0" w:color="B2B2B2" w:themeColor="accent2"/>
      </w:pBdr>
      <w:shd w:val="clear" w:color="auto" w:fill="B2B2B2" w:themeFill="accent2"/>
      <w:spacing w:after="0" w:line="240" w:lineRule="auto"/>
      <w:jc w:val="center"/>
    </w:pPr>
    <w:rPr>
      <w:rFonts w:eastAsiaTheme="majorEastAsia" w:cstheme="majorBidi"/>
      <w:b/>
      <w:color w:val="FFFFFF" w:themeColor="background1"/>
      <w:spacing w:val="10"/>
      <w:sz w:val="48"/>
      <w:szCs w:val="48"/>
    </w:rPr>
  </w:style>
  <w:style w:type="character" w:customStyle="1" w:styleId="KonuBalChar">
    <w:name w:val="Konu Başlığı Char"/>
    <w:basedOn w:val="VarsaylanParagrafYazTipi"/>
    <w:link w:val="KonuBal"/>
    <w:uiPriority w:val="10"/>
    <w:rsid w:val="002C4230"/>
    <w:rPr>
      <w:rFonts w:eastAsiaTheme="majorEastAsia" w:cstheme="majorBidi"/>
      <w:b/>
      <w:iCs/>
      <w:color w:val="FFFFFF" w:themeColor="background1"/>
      <w:spacing w:val="10"/>
      <w:sz w:val="48"/>
      <w:szCs w:val="48"/>
      <w:shd w:val="clear" w:color="auto" w:fill="B2B2B2" w:themeFill="accent2"/>
    </w:rPr>
  </w:style>
  <w:style w:type="paragraph" w:styleId="AltKonuBal">
    <w:name w:val="Subtitle"/>
    <w:basedOn w:val="Normal"/>
    <w:next w:val="Normal"/>
    <w:link w:val="AltKonuBalChar"/>
    <w:uiPriority w:val="11"/>
    <w:qFormat/>
    <w:rsid w:val="00D36BF0"/>
    <w:pPr>
      <w:pBdr>
        <w:bottom w:val="dotted" w:sz="8" w:space="10" w:color="B2B2B2" w:themeColor="accent2"/>
      </w:pBdr>
      <w:spacing w:before="200" w:after="900" w:line="240" w:lineRule="auto"/>
      <w:jc w:val="center"/>
    </w:pPr>
    <w:rPr>
      <w:rFonts w:asciiTheme="majorHAnsi" w:eastAsiaTheme="majorEastAsia" w:hAnsiTheme="majorHAnsi" w:cstheme="majorBidi"/>
      <w:color w:val="585858" w:themeColor="accent2" w:themeShade="7F"/>
      <w:szCs w:val="24"/>
    </w:rPr>
  </w:style>
  <w:style w:type="character" w:customStyle="1" w:styleId="AltKonuBalChar">
    <w:name w:val="Alt Konu Başlığı Char"/>
    <w:basedOn w:val="VarsaylanParagrafYazTipi"/>
    <w:link w:val="AltKonuBal"/>
    <w:uiPriority w:val="11"/>
    <w:rsid w:val="00D36BF0"/>
    <w:rPr>
      <w:rFonts w:asciiTheme="majorHAnsi" w:eastAsiaTheme="majorEastAsia" w:hAnsiTheme="majorHAnsi" w:cstheme="majorBidi"/>
      <w:i/>
      <w:iCs/>
      <w:color w:val="585858" w:themeColor="accent2" w:themeShade="7F"/>
      <w:sz w:val="24"/>
      <w:szCs w:val="24"/>
    </w:rPr>
  </w:style>
  <w:style w:type="character" w:styleId="Gl">
    <w:name w:val="Strong"/>
    <w:uiPriority w:val="22"/>
    <w:qFormat/>
    <w:rsid w:val="00D36BF0"/>
    <w:rPr>
      <w:b/>
      <w:bCs/>
      <w:spacing w:val="0"/>
    </w:rPr>
  </w:style>
  <w:style w:type="character" w:styleId="Vurgu">
    <w:name w:val="Emphasis"/>
    <w:uiPriority w:val="20"/>
    <w:qFormat/>
    <w:rsid w:val="00D36BF0"/>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AralkYok">
    <w:name w:val="No Spacing"/>
    <w:basedOn w:val="Normal"/>
    <w:uiPriority w:val="1"/>
    <w:qFormat/>
    <w:rsid w:val="00D36BF0"/>
    <w:pPr>
      <w:spacing w:after="0" w:line="240" w:lineRule="auto"/>
    </w:pPr>
  </w:style>
  <w:style w:type="paragraph" w:styleId="ListeParagraf">
    <w:name w:val="List Paragraph"/>
    <w:basedOn w:val="Normal"/>
    <w:uiPriority w:val="34"/>
    <w:qFormat/>
    <w:rsid w:val="00D36BF0"/>
    <w:pPr>
      <w:ind w:left="720"/>
      <w:contextualSpacing/>
    </w:pPr>
  </w:style>
  <w:style w:type="paragraph" w:styleId="Trnak">
    <w:name w:val="Quote"/>
    <w:basedOn w:val="Normal"/>
    <w:next w:val="Normal"/>
    <w:link w:val="TrnakChar"/>
    <w:uiPriority w:val="29"/>
    <w:qFormat/>
    <w:rsid w:val="00D36BF0"/>
    <w:rPr>
      <w:i/>
      <w:iCs w:val="0"/>
      <w:color w:val="858585" w:themeColor="accent2" w:themeShade="BF"/>
    </w:rPr>
  </w:style>
  <w:style w:type="character" w:customStyle="1" w:styleId="TrnakChar">
    <w:name w:val="Tırnak Char"/>
    <w:basedOn w:val="VarsaylanParagrafYazTipi"/>
    <w:link w:val="Trnak"/>
    <w:uiPriority w:val="29"/>
    <w:rsid w:val="00D36BF0"/>
    <w:rPr>
      <w:color w:val="858585" w:themeColor="accent2" w:themeShade="BF"/>
      <w:sz w:val="20"/>
      <w:szCs w:val="20"/>
    </w:rPr>
  </w:style>
  <w:style w:type="paragraph" w:styleId="KeskinTrnak">
    <w:name w:val="Intense Quote"/>
    <w:basedOn w:val="Normal"/>
    <w:next w:val="Normal"/>
    <w:link w:val="KeskinTrnakChar"/>
    <w:uiPriority w:val="30"/>
    <w:qFormat/>
    <w:rsid w:val="00993BBB"/>
    <w:pPr>
      <w:pBdr>
        <w:top w:val="dotted" w:sz="8" w:space="10" w:color="B2B2B2" w:themeColor="accent2"/>
        <w:bottom w:val="dotted" w:sz="8" w:space="10" w:color="B2B2B2" w:themeColor="accent2"/>
      </w:pBdr>
      <w:spacing w:line="300" w:lineRule="auto"/>
      <w:ind w:left="1134" w:right="1134"/>
      <w:jc w:val="center"/>
    </w:pPr>
    <w:rPr>
      <w:rFonts w:asciiTheme="majorHAnsi" w:eastAsiaTheme="majorEastAsia" w:hAnsiTheme="majorHAnsi" w:cstheme="majorBidi"/>
      <w:b/>
      <w:bCs/>
      <w:color w:val="000000" w:themeColor="text1"/>
    </w:rPr>
  </w:style>
  <w:style w:type="character" w:customStyle="1" w:styleId="KeskinTrnakChar">
    <w:name w:val="Keskin Tırnak Char"/>
    <w:basedOn w:val="VarsaylanParagrafYazTipi"/>
    <w:link w:val="KeskinTrnak"/>
    <w:uiPriority w:val="30"/>
    <w:rsid w:val="00993BBB"/>
    <w:rPr>
      <w:rFonts w:asciiTheme="majorHAnsi" w:eastAsiaTheme="majorEastAsia" w:hAnsiTheme="majorHAnsi" w:cstheme="majorBidi"/>
      <w:b/>
      <w:bCs/>
      <w:iCs/>
      <w:color w:val="000000" w:themeColor="text1"/>
      <w:sz w:val="24"/>
      <w:szCs w:val="20"/>
    </w:rPr>
  </w:style>
  <w:style w:type="character" w:styleId="HafifVurgulama">
    <w:name w:val="Subtle Emphasis"/>
    <w:uiPriority w:val="19"/>
    <w:qFormat/>
    <w:rsid w:val="00D36BF0"/>
    <w:rPr>
      <w:rFonts w:asciiTheme="majorHAnsi" w:eastAsiaTheme="majorEastAsia" w:hAnsiTheme="majorHAnsi" w:cstheme="majorBidi"/>
      <w:i/>
      <w:iCs/>
      <w:color w:val="B2B2B2" w:themeColor="accent2"/>
    </w:rPr>
  </w:style>
  <w:style w:type="character" w:styleId="GlVurgulama">
    <w:name w:val="Intense Emphasis"/>
    <w:uiPriority w:val="21"/>
    <w:qFormat/>
    <w:rsid w:val="00D36BF0"/>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character" w:styleId="HafifBavuru">
    <w:name w:val="Subtle Reference"/>
    <w:uiPriority w:val="31"/>
    <w:qFormat/>
    <w:rsid w:val="00D36BF0"/>
    <w:rPr>
      <w:i/>
      <w:iCs/>
      <w:smallCaps/>
      <w:color w:val="B2B2B2" w:themeColor="accent2"/>
      <w:u w:color="B2B2B2" w:themeColor="accent2"/>
    </w:rPr>
  </w:style>
  <w:style w:type="character" w:styleId="GlBavuru">
    <w:name w:val="Intense Reference"/>
    <w:uiPriority w:val="32"/>
    <w:qFormat/>
    <w:rsid w:val="00D36BF0"/>
    <w:rPr>
      <w:b/>
      <w:bCs/>
      <w:i/>
      <w:iCs/>
      <w:smallCaps/>
      <w:color w:val="B2B2B2" w:themeColor="accent2"/>
      <w:u w:color="B2B2B2" w:themeColor="accent2"/>
    </w:rPr>
  </w:style>
  <w:style w:type="character" w:styleId="KitapBal">
    <w:name w:val="Book Title"/>
    <w:uiPriority w:val="33"/>
    <w:qFormat/>
    <w:rsid w:val="00D36BF0"/>
    <w:rPr>
      <w:rFonts w:asciiTheme="majorHAnsi" w:eastAsiaTheme="majorEastAsia" w:hAnsiTheme="majorHAnsi" w:cstheme="majorBidi"/>
      <w:b/>
      <w:bCs/>
      <w:i/>
      <w:iCs/>
      <w:smallCaps/>
      <w:color w:val="858585" w:themeColor="accent2" w:themeShade="BF"/>
      <w:u w:val="single"/>
    </w:rPr>
  </w:style>
  <w:style w:type="paragraph" w:styleId="TBal">
    <w:name w:val="TOC Heading"/>
    <w:basedOn w:val="Balk1"/>
    <w:next w:val="Normal"/>
    <w:uiPriority w:val="39"/>
    <w:semiHidden/>
    <w:unhideWhenUsed/>
    <w:qFormat/>
    <w:rsid w:val="00D36BF0"/>
    <w:pPr>
      <w:outlineLvl w:val="9"/>
    </w:pPr>
  </w:style>
  <w:style w:type="paragraph" w:styleId="NormalWeb">
    <w:name w:val="Normal (Web)"/>
    <w:basedOn w:val="Normal"/>
    <w:uiPriority w:val="99"/>
    <w:semiHidden/>
    <w:unhideWhenUsed/>
    <w:rsid w:val="000961E0"/>
    <w:pPr>
      <w:spacing w:before="100" w:beforeAutospacing="1" w:after="100" w:afterAutospacing="1" w:line="240" w:lineRule="auto"/>
      <w:jc w:val="left"/>
    </w:pPr>
    <w:rPr>
      <w:rFonts w:ascii="Times New Roman" w:eastAsia="Times New Roman" w:hAnsi="Times New Roman" w:cs="Times New Roman"/>
      <w:iCs w:val="0"/>
      <w:szCs w:val="24"/>
      <w:lang w:eastAsia="tr-TR"/>
    </w:rPr>
  </w:style>
  <w:style w:type="paragraph" w:styleId="Altbilgi">
    <w:name w:val="footer"/>
    <w:basedOn w:val="Normal"/>
    <w:link w:val="AltbilgiChar"/>
    <w:uiPriority w:val="99"/>
    <w:unhideWhenUsed/>
    <w:rsid w:val="00121A2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21A20"/>
    <w:rPr>
      <w:iCs/>
      <w:sz w:val="24"/>
      <w:szCs w:val="20"/>
    </w:rPr>
  </w:style>
  <w:style w:type="character" w:styleId="SayfaNumaras">
    <w:name w:val="page number"/>
    <w:basedOn w:val="VarsaylanParagrafYazTipi"/>
    <w:uiPriority w:val="99"/>
    <w:semiHidden/>
    <w:unhideWhenUsed/>
    <w:rsid w:val="00121A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BF0"/>
    <w:pPr>
      <w:jc w:val="both"/>
    </w:pPr>
    <w:rPr>
      <w:iCs/>
      <w:sz w:val="24"/>
      <w:szCs w:val="20"/>
    </w:rPr>
  </w:style>
  <w:style w:type="paragraph" w:styleId="Balk1">
    <w:name w:val="heading 1"/>
    <w:basedOn w:val="Normal"/>
    <w:next w:val="Normal"/>
    <w:link w:val="Balk1Char"/>
    <w:uiPriority w:val="9"/>
    <w:qFormat/>
    <w:rsid w:val="00AF76C1"/>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contextualSpacing/>
      <w:outlineLvl w:val="0"/>
    </w:pPr>
    <w:rPr>
      <w:rFonts w:eastAsiaTheme="majorEastAsia" w:cstheme="majorBidi"/>
      <w:b/>
      <w:bCs/>
      <w:color w:val="000000" w:themeColor="text1"/>
      <w:sz w:val="28"/>
      <w:szCs w:val="22"/>
    </w:rPr>
  </w:style>
  <w:style w:type="paragraph" w:styleId="Balk2">
    <w:name w:val="heading 2"/>
    <w:basedOn w:val="Normal"/>
    <w:next w:val="Normal"/>
    <w:link w:val="Balk2Char"/>
    <w:uiPriority w:val="9"/>
    <w:unhideWhenUsed/>
    <w:qFormat/>
    <w:rsid w:val="00A43C29"/>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144"/>
      <w:contextualSpacing/>
      <w:outlineLvl w:val="1"/>
    </w:pPr>
    <w:rPr>
      <w:rFonts w:eastAsiaTheme="majorEastAsia" w:cstheme="majorBidi"/>
      <w:b/>
      <w:bCs/>
      <w:color w:val="000000" w:themeColor="text1"/>
      <w:sz w:val="22"/>
      <w:szCs w:val="22"/>
    </w:rPr>
  </w:style>
  <w:style w:type="paragraph" w:styleId="Balk3">
    <w:name w:val="heading 3"/>
    <w:basedOn w:val="Normal"/>
    <w:next w:val="Normal"/>
    <w:link w:val="Balk3Char"/>
    <w:uiPriority w:val="9"/>
    <w:unhideWhenUsed/>
    <w:qFormat/>
    <w:rsid w:val="000D2D8D"/>
    <w:pPr>
      <w:pBdr>
        <w:left w:val="single" w:sz="48" w:space="2" w:color="B2B2B2" w:themeColor="accent2"/>
        <w:bottom w:val="single" w:sz="4" w:space="0" w:color="B2B2B2" w:themeColor="accent2"/>
      </w:pBdr>
      <w:spacing w:before="200" w:after="100" w:line="240" w:lineRule="auto"/>
      <w:ind w:left="144"/>
      <w:contextualSpacing/>
      <w:outlineLvl w:val="2"/>
    </w:pPr>
    <w:rPr>
      <w:rFonts w:eastAsiaTheme="majorEastAsia" w:cstheme="majorBidi"/>
      <w:b/>
      <w:bCs/>
      <w:color w:val="000000" w:themeColor="text1"/>
      <w:szCs w:val="22"/>
    </w:rPr>
  </w:style>
  <w:style w:type="paragraph" w:styleId="Balk4">
    <w:name w:val="heading 4"/>
    <w:basedOn w:val="Normal"/>
    <w:next w:val="Normal"/>
    <w:link w:val="Balk4Char"/>
    <w:uiPriority w:val="9"/>
    <w:semiHidden/>
    <w:unhideWhenUsed/>
    <w:qFormat/>
    <w:rsid w:val="00D36BF0"/>
    <w:pPr>
      <w:pBdr>
        <w:left w:val="single" w:sz="4" w:space="2" w:color="B2B2B2" w:themeColor="accent2"/>
        <w:bottom w:val="single" w:sz="4" w:space="2" w:color="B2B2B2" w:themeColor="accent2"/>
      </w:pBdr>
      <w:spacing w:before="200" w:after="100" w:line="240" w:lineRule="auto"/>
      <w:ind w:left="86"/>
      <w:contextualSpacing/>
      <w:outlineLvl w:val="3"/>
    </w:pPr>
    <w:rPr>
      <w:rFonts w:asciiTheme="majorHAnsi" w:eastAsiaTheme="majorEastAsia" w:hAnsiTheme="majorHAnsi" w:cstheme="majorBidi"/>
      <w:b/>
      <w:bCs/>
      <w:color w:val="858585" w:themeColor="accent2" w:themeShade="BF"/>
      <w:sz w:val="22"/>
      <w:szCs w:val="22"/>
    </w:rPr>
  </w:style>
  <w:style w:type="paragraph" w:styleId="Balk5">
    <w:name w:val="heading 5"/>
    <w:basedOn w:val="Normal"/>
    <w:next w:val="Normal"/>
    <w:link w:val="Balk5Char"/>
    <w:uiPriority w:val="9"/>
    <w:semiHidden/>
    <w:unhideWhenUsed/>
    <w:qFormat/>
    <w:rsid w:val="00D36BF0"/>
    <w:pPr>
      <w:pBdr>
        <w:left w:val="dotted" w:sz="4" w:space="2" w:color="B2B2B2" w:themeColor="accent2"/>
        <w:bottom w:val="dotted" w:sz="4" w:space="2" w:color="B2B2B2" w:themeColor="accent2"/>
      </w:pBdr>
      <w:spacing w:before="200" w:after="100" w:line="240" w:lineRule="auto"/>
      <w:ind w:left="86"/>
      <w:contextualSpacing/>
      <w:outlineLvl w:val="4"/>
    </w:pPr>
    <w:rPr>
      <w:rFonts w:asciiTheme="majorHAnsi" w:eastAsiaTheme="majorEastAsia" w:hAnsiTheme="majorHAnsi" w:cstheme="majorBidi"/>
      <w:b/>
      <w:bCs/>
      <w:color w:val="858585" w:themeColor="accent2" w:themeShade="BF"/>
      <w:sz w:val="22"/>
      <w:szCs w:val="22"/>
    </w:rPr>
  </w:style>
  <w:style w:type="paragraph" w:styleId="Balk6">
    <w:name w:val="heading 6"/>
    <w:basedOn w:val="Normal"/>
    <w:next w:val="Normal"/>
    <w:link w:val="Balk6Char"/>
    <w:uiPriority w:val="9"/>
    <w:semiHidden/>
    <w:unhideWhenUsed/>
    <w:qFormat/>
    <w:rsid w:val="00D36BF0"/>
    <w:pPr>
      <w:pBdr>
        <w:bottom w:val="single" w:sz="4" w:space="2" w:color="E0E0E0" w:themeColor="accent2" w:themeTint="66"/>
      </w:pBdr>
      <w:spacing w:before="200" w:after="100" w:line="240" w:lineRule="auto"/>
      <w:contextualSpacing/>
      <w:outlineLvl w:val="5"/>
    </w:pPr>
    <w:rPr>
      <w:rFonts w:asciiTheme="majorHAnsi" w:eastAsiaTheme="majorEastAsia" w:hAnsiTheme="majorHAnsi" w:cstheme="majorBidi"/>
      <w:color w:val="858585" w:themeColor="accent2" w:themeShade="BF"/>
      <w:sz w:val="22"/>
      <w:szCs w:val="22"/>
    </w:rPr>
  </w:style>
  <w:style w:type="paragraph" w:styleId="Balk7">
    <w:name w:val="heading 7"/>
    <w:basedOn w:val="Normal"/>
    <w:next w:val="Normal"/>
    <w:link w:val="Balk7Char"/>
    <w:uiPriority w:val="9"/>
    <w:semiHidden/>
    <w:unhideWhenUsed/>
    <w:qFormat/>
    <w:rsid w:val="00D36BF0"/>
    <w:pPr>
      <w:pBdr>
        <w:bottom w:val="dotted" w:sz="4" w:space="2" w:color="D0D0D0" w:themeColor="accent2" w:themeTint="99"/>
      </w:pBdr>
      <w:spacing w:before="200" w:after="100" w:line="240" w:lineRule="auto"/>
      <w:contextualSpacing/>
      <w:outlineLvl w:val="6"/>
    </w:pPr>
    <w:rPr>
      <w:rFonts w:asciiTheme="majorHAnsi" w:eastAsiaTheme="majorEastAsia" w:hAnsiTheme="majorHAnsi" w:cstheme="majorBidi"/>
      <w:color w:val="858585" w:themeColor="accent2" w:themeShade="BF"/>
      <w:sz w:val="22"/>
      <w:szCs w:val="22"/>
    </w:rPr>
  </w:style>
  <w:style w:type="paragraph" w:styleId="Balk8">
    <w:name w:val="heading 8"/>
    <w:basedOn w:val="Normal"/>
    <w:next w:val="Normal"/>
    <w:link w:val="Balk8Char"/>
    <w:uiPriority w:val="9"/>
    <w:semiHidden/>
    <w:unhideWhenUsed/>
    <w:qFormat/>
    <w:rsid w:val="00D36BF0"/>
    <w:pPr>
      <w:spacing w:before="200" w:after="100" w:line="240" w:lineRule="auto"/>
      <w:contextualSpacing/>
      <w:outlineLvl w:val="7"/>
    </w:pPr>
    <w:rPr>
      <w:rFonts w:asciiTheme="majorHAnsi" w:eastAsiaTheme="majorEastAsia" w:hAnsiTheme="majorHAnsi" w:cstheme="majorBidi"/>
      <w:color w:val="B2B2B2" w:themeColor="accent2"/>
      <w:sz w:val="22"/>
      <w:szCs w:val="22"/>
    </w:rPr>
  </w:style>
  <w:style w:type="paragraph" w:styleId="Balk9">
    <w:name w:val="heading 9"/>
    <w:basedOn w:val="Normal"/>
    <w:next w:val="Normal"/>
    <w:link w:val="Balk9Char"/>
    <w:uiPriority w:val="9"/>
    <w:semiHidden/>
    <w:unhideWhenUsed/>
    <w:qFormat/>
    <w:rsid w:val="00D36BF0"/>
    <w:pPr>
      <w:spacing w:before="200" w:after="100" w:line="240" w:lineRule="auto"/>
      <w:contextualSpacing/>
      <w:outlineLvl w:val="8"/>
    </w:pPr>
    <w:rPr>
      <w:rFonts w:asciiTheme="majorHAnsi" w:eastAsiaTheme="majorEastAsia" w:hAnsiTheme="majorHAnsi" w:cstheme="majorBidi"/>
      <w:color w:val="B2B2B2" w:themeColor="accen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F76C1"/>
    <w:rPr>
      <w:rFonts w:eastAsiaTheme="majorEastAsia" w:cstheme="majorBidi"/>
      <w:b/>
      <w:bCs/>
      <w:iCs/>
      <w:color w:val="000000" w:themeColor="text1"/>
      <w:sz w:val="28"/>
      <w:shd w:val="clear" w:color="auto" w:fill="EFEFEF" w:themeFill="accent2" w:themeFillTint="33"/>
    </w:rPr>
  </w:style>
  <w:style w:type="character" w:customStyle="1" w:styleId="Balk2Char">
    <w:name w:val="Başlık 2 Char"/>
    <w:basedOn w:val="VarsaylanParagrafYazTipi"/>
    <w:link w:val="Balk2"/>
    <w:uiPriority w:val="9"/>
    <w:rsid w:val="00A43C29"/>
    <w:rPr>
      <w:rFonts w:eastAsiaTheme="majorEastAsia" w:cstheme="majorBidi"/>
      <w:b/>
      <w:bCs/>
      <w:iCs/>
      <w:color w:val="000000" w:themeColor="text1"/>
    </w:rPr>
  </w:style>
  <w:style w:type="character" w:customStyle="1" w:styleId="Balk3Char">
    <w:name w:val="Başlık 3 Char"/>
    <w:basedOn w:val="VarsaylanParagrafYazTipi"/>
    <w:link w:val="Balk3"/>
    <w:uiPriority w:val="9"/>
    <w:rsid w:val="000D2D8D"/>
    <w:rPr>
      <w:rFonts w:eastAsiaTheme="majorEastAsia" w:cstheme="majorBidi"/>
      <w:b/>
      <w:bCs/>
      <w:iCs/>
      <w:color w:val="000000" w:themeColor="text1"/>
      <w:sz w:val="24"/>
    </w:rPr>
  </w:style>
  <w:style w:type="character" w:customStyle="1" w:styleId="Balk4Char">
    <w:name w:val="Başlık 4 Char"/>
    <w:basedOn w:val="VarsaylanParagrafYazTipi"/>
    <w:link w:val="Balk4"/>
    <w:uiPriority w:val="9"/>
    <w:semiHidden/>
    <w:rsid w:val="00D36BF0"/>
    <w:rPr>
      <w:rFonts w:asciiTheme="majorHAnsi" w:eastAsiaTheme="majorEastAsia" w:hAnsiTheme="majorHAnsi" w:cstheme="majorBidi"/>
      <w:b/>
      <w:bCs/>
      <w:i/>
      <w:iCs/>
      <w:color w:val="858585" w:themeColor="accent2" w:themeShade="BF"/>
    </w:rPr>
  </w:style>
  <w:style w:type="character" w:customStyle="1" w:styleId="Balk5Char">
    <w:name w:val="Başlık 5 Char"/>
    <w:basedOn w:val="VarsaylanParagrafYazTipi"/>
    <w:link w:val="Balk5"/>
    <w:uiPriority w:val="9"/>
    <w:semiHidden/>
    <w:rsid w:val="00D36BF0"/>
    <w:rPr>
      <w:rFonts w:asciiTheme="majorHAnsi" w:eastAsiaTheme="majorEastAsia" w:hAnsiTheme="majorHAnsi" w:cstheme="majorBidi"/>
      <w:b/>
      <w:bCs/>
      <w:i/>
      <w:iCs/>
      <w:color w:val="858585" w:themeColor="accent2" w:themeShade="BF"/>
    </w:rPr>
  </w:style>
  <w:style w:type="character" w:customStyle="1" w:styleId="Balk6Char">
    <w:name w:val="Başlık 6 Char"/>
    <w:basedOn w:val="VarsaylanParagrafYazTipi"/>
    <w:link w:val="Balk6"/>
    <w:uiPriority w:val="9"/>
    <w:semiHidden/>
    <w:rsid w:val="00D36BF0"/>
    <w:rPr>
      <w:rFonts w:asciiTheme="majorHAnsi" w:eastAsiaTheme="majorEastAsia" w:hAnsiTheme="majorHAnsi" w:cstheme="majorBidi"/>
      <w:i/>
      <w:iCs/>
      <w:color w:val="858585" w:themeColor="accent2" w:themeShade="BF"/>
    </w:rPr>
  </w:style>
  <w:style w:type="character" w:customStyle="1" w:styleId="Balk7Char">
    <w:name w:val="Başlık 7 Char"/>
    <w:basedOn w:val="VarsaylanParagrafYazTipi"/>
    <w:link w:val="Balk7"/>
    <w:uiPriority w:val="9"/>
    <w:semiHidden/>
    <w:rsid w:val="00D36BF0"/>
    <w:rPr>
      <w:rFonts w:asciiTheme="majorHAnsi" w:eastAsiaTheme="majorEastAsia" w:hAnsiTheme="majorHAnsi" w:cstheme="majorBidi"/>
      <w:i/>
      <w:iCs/>
      <w:color w:val="858585" w:themeColor="accent2" w:themeShade="BF"/>
    </w:rPr>
  </w:style>
  <w:style w:type="character" w:customStyle="1" w:styleId="Balk8Char">
    <w:name w:val="Başlık 8 Char"/>
    <w:basedOn w:val="VarsaylanParagrafYazTipi"/>
    <w:link w:val="Balk8"/>
    <w:uiPriority w:val="9"/>
    <w:semiHidden/>
    <w:rsid w:val="00D36BF0"/>
    <w:rPr>
      <w:rFonts w:asciiTheme="majorHAnsi" w:eastAsiaTheme="majorEastAsia" w:hAnsiTheme="majorHAnsi" w:cstheme="majorBidi"/>
      <w:i/>
      <w:iCs/>
      <w:color w:val="B2B2B2" w:themeColor="accent2"/>
    </w:rPr>
  </w:style>
  <w:style w:type="character" w:customStyle="1" w:styleId="Balk9Char">
    <w:name w:val="Başlık 9 Char"/>
    <w:basedOn w:val="VarsaylanParagrafYazTipi"/>
    <w:link w:val="Balk9"/>
    <w:uiPriority w:val="9"/>
    <w:semiHidden/>
    <w:rsid w:val="00D36BF0"/>
    <w:rPr>
      <w:rFonts w:asciiTheme="majorHAnsi" w:eastAsiaTheme="majorEastAsia" w:hAnsiTheme="majorHAnsi" w:cstheme="majorBidi"/>
      <w:i/>
      <w:iCs/>
      <w:color w:val="B2B2B2" w:themeColor="accent2"/>
      <w:sz w:val="20"/>
      <w:szCs w:val="20"/>
    </w:rPr>
  </w:style>
  <w:style w:type="paragraph" w:styleId="ResimYazs">
    <w:name w:val="caption"/>
    <w:basedOn w:val="Normal"/>
    <w:next w:val="Normal"/>
    <w:uiPriority w:val="35"/>
    <w:semiHidden/>
    <w:unhideWhenUsed/>
    <w:qFormat/>
    <w:rsid w:val="00D36BF0"/>
    <w:rPr>
      <w:b/>
      <w:bCs/>
      <w:color w:val="858585" w:themeColor="accent2" w:themeShade="BF"/>
      <w:sz w:val="18"/>
      <w:szCs w:val="18"/>
    </w:rPr>
  </w:style>
  <w:style w:type="paragraph" w:styleId="KonuBal">
    <w:name w:val="Title"/>
    <w:basedOn w:val="Normal"/>
    <w:next w:val="Normal"/>
    <w:link w:val="KonuBalChar"/>
    <w:uiPriority w:val="10"/>
    <w:qFormat/>
    <w:rsid w:val="002C4230"/>
    <w:pPr>
      <w:pBdr>
        <w:top w:val="single" w:sz="48" w:space="0" w:color="B2B2B2" w:themeColor="accent2"/>
        <w:bottom w:val="single" w:sz="48" w:space="0" w:color="B2B2B2" w:themeColor="accent2"/>
      </w:pBdr>
      <w:shd w:val="clear" w:color="auto" w:fill="B2B2B2" w:themeFill="accent2"/>
      <w:spacing w:after="0" w:line="240" w:lineRule="auto"/>
      <w:jc w:val="center"/>
    </w:pPr>
    <w:rPr>
      <w:rFonts w:eastAsiaTheme="majorEastAsia" w:cstheme="majorBidi"/>
      <w:b/>
      <w:color w:val="FFFFFF" w:themeColor="background1"/>
      <w:spacing w:val="10"/>
      <w:sz w:val="48"/>
      <w:szCs w:val="48"/>
    </w:rPr>
  </w:style>
  <w:style w:type="character" w:customStyle="1" w:styleId="KonuBalChar">
    <w:name w:val="Konu Başlığı Char"/>
    <w:basedOn w:val="VarsaylanParagrafYazTipi"/>
    <w:link w:val="KonuBal"/>
    <w:uiPriority w:val="10"/>
    <w:rsid w:val="002C4230"/>
    <w:rPr>
      <w:rFonts w:eastAsiaTheme="majorEastAsia" w:cstheme="majorBidi"/>
      <w:b/>
      <w:iCs/>
      <w:color w:val="FFFFFF" w:themeColor="background1"/>
      <w:spacing w:val="10"/>
      <w:sz w:val="48"/>
      <w:szCs w:val="48"/>
      <w:shd w:val="clear" w:color="auto" w:fill="B2B2B2" w:themeFill="accent2"/>
    </w:rPr>
  </w:style>
  <w:style w:type="paragraph" w:styleId="AltKonuBal">
    <w:name w:val="Subtitle"/>
    <w:basedOn w:val="Normal"/>
    <w:next w:val="Normal"/>
    <w:link w:val="AltKonuBalChar"/>
    <w:uiPriority w:val="11"/>
    <w:qFormat/>
    <w:rsid w:val="00D36BF0"/>
    <w:pPr>
      <w:pBdr>
        <w:bottom w:val="dotted" w:sz="8" w:space="10" w:color="B2B2B2" w:themeColor="accent2"/>
      </w:pBdr>
      <w:spacing w:before="200" w:after="900" w:line="240" w:lineRule="auto"/>
      <w:jc w:val="center"/>
    </w:pPr>
    <w:rPr>
      <w:rFonts w:asciiTheme="majorHAnsi" w:eastAsiaTheme="majorEastAsia" w:hAnsiTheme="majorHAnsi" w:cstheme="majorBidi"/>
      <w:color w:val="585858" w:themeColor="accent2" w:themeShade="7F"/>
      <w:szCs w:val="24"/>
    </w:rPr>
  </w:style>
  <w:style w:type="character" w:customStyle="1" w:styleId="AltKonuBalChar">
    <w:name w:val="Alt Konu Başlığı Char"/>
    <w:basedOn w:val="VarsaylanParagrafYazTipi"/>
    <w:link w:val="AltKonuBal"/>
    <w:uiPriority w:val="11"/>
    <w:rsid w:val="00D36BF0"/>
    <w:rPr>
      <w:rFonts w:asciiTheme="majorHAnsi" w:eastAsiaTheme="majorEastAsia" w:hAnsiTheme="majorHAnsi" w:cstheme="majorBidi"/>
      <w:i/>
      <w:iCs/>
      <w:color w:val="585858" w:themeColor="accent2" w:themeShade="7F"/>
      <w:sz w:val="24"/>
      <w:szCs w:val="24"/>
    </w:rPr>
  </w:style>
  <w:style w:type="character" w:styleId="Gl">
    <w:name w:val="Strong"/>
    <w:uiPriority w:val="22"/>
    <w:qFormat/>
    <w:rsid w:val="00D36BF0"/>
    <w:rPr>
      <w:b/>
      <w:bCs/>
      <w:spacing w:val="0"/>
    </w:rPr>
  </w:style>
  <w:style w:type="character" w:styleId="Vurgu">
    <w:name w:val="Emphasis"/>
    <w:uiPriority w:val="20"/>
    <w:qFormat/>
    <w:rsid w:val="00D36BF0"/>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AralkYok">
    <w:name w:val="No Spacing"/>
    <w:basedOn w:val="Normal"/>
    <w:uiPriority w:val="1"/>
    <w:qFormat/>
    <w:rsid w:val="00D36BF0"/>
    <w:pPr>
      <w:spacing w:after="0" w:line="240" w:lineRule="auto"/>
    </w:pPr>
  </w:style>
  <w:style w:type="paragraph" w:styleId="ListeParagraf">
    <w:name w:val="List Paragraph"/>
    <w:basedOn w:val="Normal"/>
    <w:uiPriority w:val="34"/>
    <w:qFormat/>
    <w:rsid w:val="00D36BF0"/>
    <w:pPr>
      <w:ind w:left="720"/>
      <w:contextualSpacing/>
    </w:pPr>
  </w:style>
  <w:style w:type="paragraph" w:styleId="Trnak">
    <w:name w:val="Quote"/>
    <w:basedOn w:val="Normal"/>
    <w:next w:val="Normal"/>
    <w:link w:val="TrnakChar"/>
    <w:uiPriority w:val="29"/>
    <w:qFormat/>
    <w:rsid w:val="00D36BF0"/>
    <w:rPr>
      <w:i/>
      <w:iCs w:val="0"/>
      <w:color w:val="858585" w:themeColor="accent2" w:themeShade="BF"/>
    </w:rPr>
  </w:style>
  <w:style w:type="character" w:customStyle="1" w:styleId="TrnakChar">
    <w:name w:val="Tırnak Char"/>
    <w:basedOn w:val="VarsaylanParagrafYazTipi"/>
    <w:link w:val="Trnak"/>
    <w:uiPriority w:val="29"/>
    <w:rsid w:val="00D36BF0"/>
    <w:rPr>
      <w:color w:val="858585" w:themeColor="accent2" w:themeShade="BF"/>
      <w:sz w:val="20"/>
      <w:szCs w:val="20"/>
    </w:rPr>
  </w:style>
  <w:style w:type="paragraph" w:styleId="KeskinTrnak">
    <w:name w:val="Intense Quote"/>
    <w:basedOn w:val="Normal"/>
    <w:next w:val="Normal"/>
    <w:link w:val="KeskinTrnakChar"/>
    <w:uiPriority w:val="30"/>
    <w:qFormat/>
    <w:rsid w:val="00993BBB"/>
    <w:pPr>
      <w:pBdr>
        <w:top w:val="dotted" w:sz="8" w:space="10" w:color="B2B2B2" w:themeColor="accent2"/>
        <w:bottom w:val="dotted" w:sz="8" w:space="10" w:color="B2B2B2" w:themeColor="accent2"/>
      </w:pBdr>
      <w:spacing w:line="300" w:lineRule="auto"/>
      <w:ind w:left="1134" w:right="1134"/>
      <w:jc w:val="center"/>
    </w:pPr>
    <w:rPr>
      <w:rFonts w:asciiTheme="majorHAnsi" w:eastAsiaTheme="majorEastAsia" w:hAnsiTheme="majorHAnsi" w:cstheme="majorBidi"/>
      <w:b/>
      <w:bCs/>
      <w:color w:val="000000" w:themeColor="text1"/>
    </w:rPr>
  </w:style>
  <w:style w:type="character" w:customStyle="1" w:styleId="KeskinTrnakChar">
    <w:name w:val="Keskin Tırnak Char"/>
    <w:basedOn w:val="VarsaylanParagrafYazTipi"/>
    <w:link w:val="KeskinTrnak"/>
    <w:uiPriority w:val="30"/>
    <w:rsid w:val="00993BBB"/>
    <w:rPr>
      <w:rFonts w:asciiTheme="majorHAnsi" w:eastAsiaTheme="majorEastAsia" w:hAnsiTheme="majorHAnsi" w:cstheme="majorBidi"/>
      <w:b/>
      <w:bCs/>
      <w:iCs/>
      <w:color w:val="000000" w:themeColor="text1"/>
      <w:sz w:val="24"/>
      <w:szCs w:val="20"/>
    </w:rPr>
  </w:style>
  <w:style w:type="character" w:styleId="HafifVurgulama">
    <w:name w:val="Subtle Emphasis"/>
    <w:uiPriority w:val="19"/>
    <w:qFormat/>
    <w:rsid w:val="00D36BF0"/>
    <w:rPr>
      <w:rFonts w:asciiTheme="majorHAnsi" w:eastAsiaTheme="majorEastAsia" w:hAnsiTheme="majorHAnsi" w:cstheme="majorBidi"/>
      <w:i/>
      <w:iCs/>
      <w:color w:val="B2B2B2" w:themeColor="accent2"/>
    </w:rPr>
  </w:style>
  <w:style w:type="character" w:styleId="GlVurgulama">
    <w:name w:val="Intense Emphasis"/>
    <w:uiPriority w:val="21"/>
    <w:qFormat/>
    <w:rsid w:val="00D36BF0"/>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character" w:styleId="HafifBavuru">
    <w:name w:val="Subtle Reference"/>
    <w:uiPriority w:val="31"/>
    <w:qFormat/>
    <w:rsid w:val="00D36BF0"/>
    <w:rPr>
      <w:i/>
      <w:iCs/>
      <w:smallCaps/>
      <w:color w:val="B2B2B2" w:themeColor="accent2"/>
      <w:u w:color="B2B2B2" w:themeColor="accent2"/>
    </w:rPr>
  </w:style>
  <w:style w:type="character" w:styleId="GlBavuru">
    <w:name w:val="Intense Reference"/>
    <w:uiPriority w:val="32"/>
    <w:qFormat/>
    <w:rsid w:val="00D36BF0"/>
    <w:rPr>
      <w:b/>
      <w:bCs/>
      <w:i/>
      <w:iCs/>
      <w:smallCaps/>
      <w:color w:val="B2B2B2" w:themeColor="accent2"/>
      <w:u w:color="B2B2B2" w:themeColor="accent2"/>
    </w:rPr>
  </w:style>
  <w:style w:type="character" w:styleId="KitapBal">
    <w:name w:val="Book Title"/>
    <w:uiPriority w:val="33"/>
    <w:qFormat/>
    <w:rsid w:val="00D36BF0"/>
    <w:rPr>
      <w:rFonts w:asciiTheme="majorHAnsi" w:eastAsiaTheme="majorEastAsia" w:hAnsiTheme="majorHAnsi" w:cstheme="majorBidi"/>
      <w:b/>
      <w:bCs/>
      <w:i/>
      <w:iCs/>
      <w:smallCaps/>
      <w:color w:val="858585" w:themeColor="accent2" w:themeShade="BF"/>
      <w:u w:val="single"/>
    </w:rPr>
  </w:style>
  <w:style w:type="paragraph" w:styleId="TBal">
    <w:name w:val="TOC Heading"/>
    <w:basedOn w:val="Balk1"/>
    <w:next w:val="Normal"/>
    <w:uiPriority w:val="39"/>
    <w:semiHidden/>
    <w:unhideWhenUsed/>
    <w:qFormat/>
    <w:rsid w:val="00D36BF0"/>
    <w:pPr>
      <w:outlineLvl w:val="9"/>
    </w:pPr>
  </w:style>
  <w:style w:type="paragraph" w:styleId="NormalWeb">
    <w:name w:val="Normal (Web)"/>
    <w:basedOn w:val="Normal"/>
    <w:uiPriority w:val="99"/>
    <w:semiHidden/>
    <w:unhideWhenUsed/>
    <w:rsid w:val="000961E0"/>
    <w:pPr>
      <w:spacing w:before="100" w:beforeAutospacing="1" w:after="100" w:afterAutospacing="1" w:line="240" w:lineRule="auto"/>
      <w:jc w:val="left"/>
    </w:pPr>
    <w:rPr>
      <w:rFonts w:ascii="Times New Roman" w:eastAsia="Times New Roman" w:hAnsi="Times New Roman" w:cs="Times New Roman"/>
      <w:iCs w:val="0"/>
      <w:szCs w:val="24"/>
      <w:lang w:eastAsia="tr-TR"/>
    </w:rPr>
  </w:style>
  <w:style w:type="paragraph" w:styleId="Altbilgi">
    <w:name w:val="footer"/>
    <w:basedOn w:val="Normal"/>
    <w:link w:val="AltbilgiChar"/>
    <w:uiPriority w:val="99"/>
    <w:unhideWhenUsed/>
    <w:rsid w:val="00121A2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21A20"/>
    <w:rPr>
      <w:iCs/>
      <w:sz w:val="24"/>
      <w:szCs w:val="20"/>
    </w:rPr>
  </w:style>
  <w:style w:type="character" w:styleId="SayfaNumaras">
    <w:name w:val="page number"/>
    <w:basedOn w:val="VarsaylanParagrafYazTipi"/>
    <w:uiPriority w:val="99"/>
    <w:semiHidden/>
    <w:unhideWhenUsed/>
    <w:rsid w:val="00121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133031">
      <w:bodyDiv w:val="1"/>
      <w:marLeft w:val="0"/>
      <w:marRight w:val="0"/>
      <w:marTop w:val="0"/>
      <w:marBottom w:val="0"/>
      <w:divBdr>
        <w:top w:val="none" w:sz="0" w:space="0" w:color="auto"/>
        <w:left w:val="none" w:sz="0" w:space="0" w:color="auto"/>
        <w:bottom w:val="none" w:sz="0" w:space="0" w:color="auto"/>
        <w:right w:val="none" w:sz="0" w:space="0" w:color="auto"/>
      </w:divBdr>
      <w:divsChild>
        <w:div w:id="1296566954">
          <w:marLeft w:val="0"/>
          <w:marRight w:val="0"/>
          <w:marTop w:val="0"/>
          <w:marBottom w:val="0"/>
          <w:divBdr>
            <w:top w:val="none" w:sz="0" w:space="0" w:color="auto"/>
            <w:left w:val="none" w:sz="0" w:space="0" w:color="auto"/>
            <w:bottom w:val="none" w:sz="0" w:space="0" w:color="auto"/>
            <w:right w:val="none" w:sz="0" w:space="0" w:color="auto"/>
          </w:divBdr>
          <w:divsChild>
            <w:div w:id="1309355633">
              <w:marLeft w:val="0"/>
              <w:marRight w:val="0"/>
              <w:marTop w:val="0"/>
              <w:marBottom w:val="0"/>
              <w:divBdr>
                <w:top w:val="none" w:sz="0" w:space="0" w:color="auto"/>
                <w:left w:val="none" w:sz="0" w:space="0" w:color="auto"/>
                <w:bottom w:val="none" w:sz="0" w:space="0" w:color="auto"/>
                <w:right w:val="none" w:sz="0" w:space="0" w:color="auto"/>
              </w:divBdr>
              <w:divsChild>
                <w:div w:id="18570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57576">
      <w:bodyDiv w:val="1"/>
      <w:marLeft w:val="0"/>
      <w:marRight w:val="0"/>
      <w:marTop w:val="0"/>
      <w:marBottom w:val="0"/>
      <w:divBdr>
        <w:top w:val="none" w:sz="0" w:space="0" w:color="auto"/>
        <w:left w:val="none" w:sz="0" w:space="0" w:color="auto"/>
        <w:bottom w:val="none" w:sz="0" w:space="0" w:color="auto"/>
        <w:right w:val="none" w:sz="0" w:space="0" w:color="auto"/>
      </w:divBdr>
      <w:divsChild>
        <w:div w:id="358093617">
          <w:marLeft w:val="0"/>
          <w:marRight w:val="0"/>
          <w:marTop w:val="0"/>
          <w:marBottom w:val="0"/>
          <w:divBdr>
            <w:top w:val="none" w:sz="0" w:space="0" w:color="auto"/>
            <w:left w:val="none" w:sz="0" w:space="0" w:color="auto"/>
            <w:bottom w:val="none" w:sz="0" w:space="0" w:color="auto"/>
            <w:right w:val="none" w:sz="0" w:space="0" w:color="auto"/>
          </w:divBdr>
          <w:divsChild>
            <w:div w:id="689064395">
              <w:marLeft w:val="0"/>
              <w:marRight w:val="0"/>
              <w:marTop w:val="0"/>
              <w:marBottom w:val="0"/>
              <w:divBdr>
                <w:top w:val="none" w:sz="0" w:space="0" w:color="auto"/>
                <w:left w:val="none" w:sz="0" w:space="0" w:color="auto"/>
                <w:bottom w:val="none" w:sz="0" w:space="0" w:color="auto"/>
                <w:right w:val="none" w:sz="0" w:space="0" w:color="auto"/>
              </w:divBdr>
              <w:divsChild>
                <w:div w:id="7298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2936</Words>
  <Characters>16736</Characters>
  <Application>Microsoft Office Word</Application>
  <DocSecurity>0</DocSecurity>
  <Lines>139</Lines>
  <Paragraphs>39</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umar</cp:lastModifiedBy>
  <cp:revision>4</cp:revision>
  <cp:lastPrinted>2018-09-18T09:27:00Z</cp:lastPrinted>
  <dcterms:created xsi:type="dcterms:W3CDTF">2018-09-21T10:24:00Z</dcterms:created>
  <dcterms:modified xsi:type="dcterms:W3CDTF">2018-09-21T10:46:00Z</dcterms:modified>
</cp:coreProperties>
</file>